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纪委监委领导班子党史学习教育专题民主生活会“五个方面”对照检查材料</w:t>
      </w:r>
      <w:bookmarkEnd w:id="1"/>
    </w:p>
    <w:p>
      <w:pPr>
        <w:jc w:val="center"/>
        <w:spacing w:before="0" w:after="450"/>
      </w:pPr>
      <w:r>
        <w:rPr>
          <w:rFonts w:ascii="Arial" w:hAnsi="Arial" w:eastAsia="Arial" w:cs="Arial"/>
          <w:color w:val="999999"/>
          <w:sz w:val="20"/>
          <w:szCs w:val="20"/>
        </w:rPr>
        <w:t xml:space="preserve">来源：网络  作者：红尘浅笑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纪委监委领导班子党史学习教育专题民主生活会“五个方面”对照检查材料按照《关于开好党史学习教育专题民主生活会的通知》要求，市纪委监委领导班子召开专题会议，安排部署专题民主生活会的相关工作，组织班子成员集中学习习近平总书记“七一”讲话精神，学习...</w:t>
      </w:r>
    </w:p>
    <w:p>
      <w:pPr>
        <w:ind w:left="0" w:right="0" w:firstLine="560"/>
        <w:spacing w:before="450" w:after="450" w:line="312" w:lineRule="auto"/>
      </w:pPr>
      <w:r>
        <w:rPr>
          <w:rFonts w:ascii="黑体" w:hAnsi="黑体" w:eastAsia="黑体" w:cs="黑体"/>
          <w:color w:val="000000"/>
          <w:sz w:val="36"/>
          <w:szCs w:val="36"/>
          <w:b w:val="1"/>
          <w:bCs w:val="1"/>
        </w:rPr>
        <w:t xml:space="preserve">纪委监委领导班子党史学习教育专题民主生活会“五个方面”对照检查材料</w:t>
      </w:r>
    </w:p>
    <w:p>
      <w:pPr>
        <w:ind w:left="0" w:right="0" w:firstLine="560"/>
        <w:spacing w:before="450" w:after="450" w:line="312" w:lineRule="auto"/>
      </w:pPr>
      <w:r>
        <w:rPr>
          <w:rFonts w:ascii="宋体" w:hAnsi="宋体" w:eastAsia="宋体" w:cs="宋体"/>
          <w:color w:val="000"/>
          <w:sz w:val="28"/>
          <w:szCs w:val="28"/>
        </w:rPr>
        <w:t xml:space="preserve">按照《关于开好党史学习教育专题民主生活会的通知》要求，市纪委监委领导班子召开专题会议，安排部署专题民主生活会的相关工作，组织班子成员集中学习习近平总书记“七一”讲话精神，学习党的十九届历次全会精神和习近平总书记近期的重要讲话和指示批示精神，为开好民主生活会夯实了思想基础。在此基础上，广泛征求对领导班子“五个方面”的意见和建议，班子成员之间开展交心谈心，开展批评和自我批评，通过外查自省，互帮互提，深入查摆问题，深挖问题根源，制定整改措施，明确努力方向。现将对照检查情况汇报如下:</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一)在带头深刻感悟“两个确立”的决定性意义方面。今年以来，市纪监委领导班子强化政治建设，旗帜鲜明讲政治，提高政治判断力，做政治上的明白人。扎实开展党史学习教育，深入学习贯彻习近平总书记系列重要讲话精神和十九届历次全会精神，用习近平新时代中国特色社会主义思想指导纪检监察工作，始终坚持“两个确立”，增强“四个意识”、坚定“四个自信”、做到“两个维护”，以强有力政治监督为全市经济社会高质量发展提供坚强保障。但也存在不足，主要表现在:一是深感深悟不“深”。虽然对党的十九届六中全会精神和习近平总书记重要讲话精神进行了多次全面学习，深刻认识了“两个确立”的决定性意义。但是，认识还较肤浅，感悟还较片面，有的同志在真学深悟上下的功夫还不够，有浅尝辄止的现象，没有深刻学习领会其理论逻辑、历史逻辑和现实逻辑，没有把“两个确立”真正转化为做到“两个维护”的思想自觉、政治自觉、行动自觉。二是走深走实不“实”。在“学党史、悟思想”上还不够聚焦用力，走的不深，走的不实，学习贯彻往深里走、往实里走、往心里走方面存在按部就班、因循守旧的做法，创新学、融合学不够。有的同志学习缺乏全面性、系统性、实践性，导致正确的党史观树的不牢，信念信仰信心只是停留在口头上、文字上。</w:t>
      </w:r>
    </w:p>
    <w:p>
      <w:pPr>
        <w:ind w:left="0" w:right="0" w:firstLine="560"/>
        <w:spacing w:before="450" w:after="450" w:line="312" w:lineRule="auto"/>
      </w:pPr>
      <w:r>
        <w:rPr>
          <w:rFonts w:ascii="宋体" w:hAnsi="宋体" w:eastAsia="宋体" w:cs="宋体"/>
          <w:color w:val="000"/>
          <w:sz w:val="28"/>
          <w:szCs w:val="28"/>
        </w:rPr>
        <w:t xml:space="preserve">(二)带头牢记我们党是什么、要干什么这个根本问题，履职尽责、担当作为方面。一是满足于工作时间长、工作经验多，积极出谋划策、主动靠上去、创新工作方法不够，存有矛盾上交现象;二是满足于“能干事”，在“干成事”还有差距，遇到矛盾和困难缺乏主动挑战、敢啃硬骨头的精神，工作标准还不够高;三是大局意识还不够强，日常工作中考虑局部的多，考虑全局的少，有时过分强调自己分管工作的重要性;四是责任担当精神不够强，随着工作阅历和年龄的增长，考虑个人荣辱进退、考虑人情世故多了，敢于担当、敢于负责的精神有所下降了</w:t>
      </w:r>
    </w:p>
    <w:p>
      <w:pPr>
        <w:ind w:left="0" w:right="0" w:firstLine="560"/>
        <w:spacing w:before="450" w:after="450" w:line="312" w:lineRule="auto"/>
      </w:pPr>
      <w:r>
        <w:rPr>
          <w:rFonts w:ascii="宋体" w:hAnsi="宋体" w:eastAsia="宋体" w:cs="宋体"/>
          <w:color w:val="000"/>
          <w:sz w:val="28"/>
          <w:szCs w:val="28"/>
        </w:rPr>
        <w:t xml:space="preserve">(三)带头践行以人民为中心的发展思想，确保党永远保持同人民群众的血肉联系方面。能够始终牢记全心全意为人民服务的党的宗旨，树牢群众路线，保持与人民群众的血肉联系，打牢群众基础，但是存在深入基层不够的问题。深入基层调查研究不深入，不能够经常性的到基层，到人民群众中去，主动沉下去发现问题、分析问题、解决问题不多，对人民群众的所思所想所盼了解不多，带着调研课题深入基层不多，还需进一步厚植与人民群众的感情，提高到基层调研的数量和质量。</w:t>
      </w:r>
    </w:p>
    <w:p>
      <w:pPr>
        <w:ind w:left="0" w:right="0" w:firstLine="560"/>
        <w:spacing w:before="450" w:after="450" w:line="312" w:lineRule="auto"/>
      </w:pPr>
      <w:r>
        <w:rPr>
          <w:rFonts w:ascii="宋体" w:hAnsi="宋体" w:eastAsia="宋体" w:cs="宋体"/>
          <w:color w:val="000"/>
          <w:sz w:val="28"/>
          <w:szCs w:val="28"/>
        </w:rPr>
        <w:t xml:space="preserve">(四)带头学习运用党在不同历史时期成功应对风险挑战的丰富经验，增强忧患意识方面。对意识形态工作的重要性认识不足，斗争精神不够，往往把意识形态工作作为一项软任务，存在“重业务、轻思想”的工作倾向，对新时代“党管意识形态”工作要求落实不够到位，抓意识形态和宣传思想工作的能力水平还需进一步加强，在创新实干中未能牢牢掌握意识形态工作主导权，导致机关干部普遍存在思想观念与新时代发展的要求还有差距。没有很好地结合新形势，来要求自身提升意识形态工作能力水平，没有真正将意识形态工作摆上重要议事日程，片面认为只要把各项业务工作完成了就是尽职尽责了。在统筹网上网下、内宣外宣、传统媒体和新媒体，强化正面宣传和引导，不断提高当管意识形态正面引导力、影响力、公信力上还需下大力气。比如日常工作中没有将实际情况和意识形态工作协调起来发展，工作安排部署多，检查落实少，投入不足，管理不够到位。</w:t>
      </w:r>
    </w:p>
    <w:p>
      <w:pPr>
        <w:ind w:left="0" w:right="0" w:firstLine="560"/>
        <w:spacing w:before="450" w:after="450" w:line="312" w:lineRule="auto"/>
      </w:pPr>
      <w:r>
        <w:rPr>
          <w:rFonts w:ascii="宋体" w:hAnsi="宋体" w:eastAsia="宋体" w:cs="宋体"/>
          <w:color w:val="000"/>
          <w:sz w:val="28"/>
          <w:szCs w:val="28"/>
        </w:rPr>
        <w:t xml:space="preserve">(五)带头深刻汲取党史中正反两方面经验，履行全面从严治党责任方面。一是落实全面从严治党责任“一岗双责”落实得还不够好，从严治党有时候停留在口头上;二是运用“四种形态”还不够准确，对如何让“咬耳扯袖”“红脸出汗”成为常态还缺少深层次认识和把握;三是在严格落实中央八项规定精神、坚决反对“四风”方面有不足之处，还有讲排场、爱面子思想，还存有执行过程中打“擦边球”现象，还存有以会议传达会议等形式主义现象;四是工作生活中，不能时时处处对照党员标准严格要求自己，还缺乏应有的勤俭节约精神等。</w:t>
      </w:r>
    </w:p>
    <w:p>
      <w:pPr>
        <w:ind w:left="0" w:right="0" w:firstLine="560"/>
        <w:spacing w:before="450" w:after="450" w:line="312" w:lineRule="auto"/>
      </w:pPr>
      <w:r>
        <w:rPr>
          <w:rFonts w:ascii="宋体" w:hAnsi="宋体" w:eastAsia="宋体" w:cs="宋体"/>
          <w:color w:val="000"/>
          <w:sz w:val="28"/>
          <w:szCs w:val="28"/>
        </w:rPr>
        <w:t xml:space="preserve">二、存在问题的原因剖析</w:t>
      </w:r>
    </w:p>
    <w:p>
      <w:pPr>
        <w:ind w:left="0" w:right="0" w:firstLine="560"/>
        <w:spacing w:before="450" w:after="450" w:line="312" w:lineRule="auto"/>
      </w:pPr>
      <w:r>
        <w:rPr>
          <w:rFonts w:ascii="宋体" w:hAnsi="宋体" w:eastAsia="宋体" w:cs="宋体"/>
          <w:color w:val="000"/>
          <w:sz w:val="28"/>
          <w:szCs w:val="28"/>
        </w:rPr>
        <w:t xml:space="preserve">存在上述问题，从主观方面深挖思想根源，主要有以下几个原因:</w:t>
      </w:r>
    </w:p>
    <w:p>
      <w:pPr>
        <w:ind w:left="0" w:right="0" w:firstLine="560"/>
        <w:spacing w:before="450" w:after="450" w:line="312" w:lineRule="auto"/>
      </w:pPr>
      <w:r>
        <w:rPr>
          <w:rFonts w:ascii="宋体" w:hAnsi="宋体" w:eastAsia="宋体" w:cs="宋体"/>
          <w:color w:val="000"/>
          <w:sz w:val="28"/>
          <w:szCs w:val="28"/>
        </w:rPr>
        <w:t xml:space="preserve">(一)党性锻炼有所松懈。对学习重要性的认识高度和深度不够，没有把政治理论学习上升到提高党性修养，保持共产党员政治本色的基本前提来认识。</w:t>
      </w:r>
    </w:p>
    <w:p>
      <w:pPr>
        <w:ind w:left="0" w:right="0" w:firstLine="560"/>
        <w:spacing w:before="450" w:after="450" w:line="312" w:lineRule="auto"/>
      </w:pPr>
      <w:r>
        <w:rPr>
          <w:rFonts w:ascii="宋体" w:hAnsi="宋体" w:eastAsia="宋体" w:cs="宋体"/>
          <w:color w:val="000"/>
          <w:sz w:val="28"/>
          <w:szCs w:val="28"/>
        </w:rPr>
        <w:t xml:space="preserve">(二)干事劲头不够充足。没有树立正确的政绩观，工作中有懒惰思想，只求过得去，不求过得硬，没有把本职工作放在在滨海新区开发开放大局中体现自身价值、作出应有贡献的高度来抓。</w:t>
      </w:r>
    </w:p>
    <w:p>
      <w:pPr>
        <w:ind w:left="0" w:right="0" w:firstLine="560"/>
        <w:spacing w:before="450" w:after="450" w:line="312" w:lineRule="auto"/>
      </w:pPr>
      <w:r>
        <w:rPr>
          <w:rFonts w:ascii="宋体" w:hAnsi="宋体" w:eastAsia="宋体" w:cs="宋体"/>
          <w:color w:val="000"/>
          <w:sz w:val="28"/>
          <w:szCs w:val="28"/>
        </w:rPr>
        <w:t xml:space="preserve">(三)严守纪律的意识有所降低。对自我要求有所放松，思想根源认为自己只是一名普通干部，有时甚至将自己等同于一股群众，没有以一名合格党员的标准来要求自己。</w:t>
      </w:r>
    </w:p>
    <w:p>
      <w:pPr>
        <w:ind w:left="0" w:right="0" w:firstLine="560"/>
        <w:spacing w:before="450" w:after="450" w:line="312" w:lineRule="auto"/>
      </w:pPr>
      <w:r>
        <w:rPr>
          <w:rFonts w:ascii="宋体" w:hAnsi="宋体" w:eastAsia="宋体" w:cs="宋体"/>
          <w:color w:val="000"/>
          <w:sz w:val="28"/>
          <w:szCs w:val="28"/>
        </w:rPr>
        <w:t xml:space="preserve">三、今后的努力方向和改进措施</w:t>
      </w:r>
    </w:p>
    <w:p>
      <w:pPr>
        <w:ind w:left="0" w:right="0" w:firstLine="560"/>
        <w:spacing w:before="450" w:after="450" w:line="312" w:lineRule="auto"/>
      </w:pPr>
      <w:r>
        <w:rPr>
          <w:rFonts w:ascii="宋体" w:hAnsi="宋体" w:eastAsia="宋体" w:cs="宋体"/>
          <w:color w:val="000"/>
          <w:sz w:val="28"/>
          <w:szCs w:val="28"/>
        </w:rPr>
        <w:t xml:space="preserve">针对在这次对照检查中剖析梳理出的问题，我将按照即知即改、立说立行的要求，采取有效措施，认真加以整改。</w:t>
      </w:r>
    </w:p>
    <w:p>
      <w:pPr>
        <w:ind w:left="0" w:right="0" w:firstLine="560"/>
        <w:spacing w:before="450" w:after="450" w:line="312" w:lineRule="auto"/>
      </w:pPr>
      <w:r>
        <w:rPr>
          <w:rFonts w:ascii="宋体" w:hAnsi="宋体" w:eastAsia="宋体" w:cs="宋体"/>
          <w:color w:val="000"/>
          <w:sz w:val="28"/>
          <w:szCs w:val="28"/>
        </w:rPr>
        <w:t xml:space="preserve">(一)加强政治理论学习，不断提高党性修养。从把握政治方向，坚持政治立身、政治站位，的高度来认识学习的重要性、必要性和紧迫性，彻底摒弃重工作轻学习的思想，对时间进行合理分配，每天专门拿出一部分时间进行理论学习，做到日积月累、循序渐进。对以前应该学而没有学的、虽然学了但学得不深不透的内容进行补课，领会内涵精髓，运用先进理论指导工作。</w:t>
      </w:r>
    </w:p>
    <w:p>
      <w:pPr>
        <w:ind w:left="0" w:right="0" w:firstLine="560"/>
        <w:spacing w:before="450" w:after="450" w:line="312" w:lineRule="auto"/>
      </w:pPr>
      <w:r>
        <w:rPr>
          <w:rFonts w:ascii="宋体" w:hAnsi="宋体" w:eastAsia="宋体" w:cs="宋体"/>
          <w:color w:val="000"/>
          <w:sz w:val="28"/>
          <w:szCs w:val="28"/>
        </w:rPr>
        <w:t xml:space="preserve">(二)努力增强大局意识，切实改进工作作风。克服工作中的懒惰思想，勤于思考，增强研究工作、规划工作的积极性和主动性。加强业务知识学习，深入开展党史研究，特别是滨海新区改革开放历史研究，即实跟进党的理论创新步(伐和滨海新区开发开放进程，真正成为工作中的行家里手。增强千事创业的责任心和紧迫感，坚持围绕中心，服务大局，从投身滨海新区开发开放新高潮的高度谋划和开展工作。</w:t>
      </w:r>
    </w:p>
    <w:p>
      <w:pPr>
        <w:ind w:left="0" w:right="0" w:firstLine="560"/>
        <w:spacing w:before="450" w:after="450" w:line="312" w:lineRule="auto"/>
      </w:pPr>
      <w:r>
        <w:rPr>
          <w:rFonts w:ascii="宋体" w:hAnsi="宋体" w:eastAsia="宋体" w:cs="宋体"/>
          <w:color w:val="000"/>
          <w:sz w:val="28"/>
          <w:szCs w:val="28"/>
        </w:rPr>
        <w:t xml:space="preserve">(三)严格遵守党的纪律，始终坚定理想信念。坚持马克思主义的立场观点，树立正确的人生观价值观，坚定党员理想信念。对照“四讲四有”合格党员标准，认真开展批评与自我批评，查找自身存在问题，进行经常地自我反省、修正提高。坚持把轻名利、远是非、正心态作为自己的行为准则，诚实做人，踏实做事，不说糊涂话，不做出格事，注意把握自己的角色定位，自觉维护大局，维护团结，正确处理全局和局部的关系，集体利益和个人利益的关系，注重与同事间的沟通协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2026-09-17T04:31:02+08:00</dcterms:created>
  <dcterms:modified xsi:type="dcterms:W3CDTF">2026-09-17T04:31:02+08:00</dcterms:modified>
</cp:coreProperties>
</file>

<file path=docProps/custom.xml><?xml version="1.0" encoding="utf-8"?>
<Properties xmlns="http://schemas.openxmlformats.org/officeDocument/2006/custom-properties" xmlns:vt="http://schemas.openxmlformats.org/officeDocument/2006/docPropsVTypes"/>
</file>