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建设高素质的村党支部书记队伍</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村党支部书记是落实党在农村各项方针政策，深化农村改革，加快农村发展最基层的组织者，是农民群众脱贫致富奔小康的带头人。村党支部书记的地位和作用，决定了抓好农村工作，必须首先抓好村党支部书记队伍建设。经过20年改革开放的实践，特别是近3年来的...</w:t>
      </w:r>
    </w:p>
    <w:p>
      <w:pPr>
        <w:ind w:left="0" w:right="0" w:firstLine="560"/>
        <w:spacing w:before="450" w:after="450" w:line="312" w:lineRule="auto"/>
      </w:pPr>
      <w:r>
        <w:rPr>
          <w:rFonts w:ascii="宋体" w:hAnsi="宋体" w:eastAsia="宋体" w:cs="宋体"/>
          <w:color w:val="000"/>
          <w:sz w:val="28"/>
          <w:szCs w:val="28"/>
        </w:rPr>
        <w:t xml:space="preserve">　村党支部书记是落实党在农村各项方针政策，深化农村改革，加快农村发展最基层的组织者，是农民群众脱贫致富奔小康的带头人。村党支部书记的地位和作用，决定了抓好农村工作，必须首先抓好村党支部书记队伍建设。</w:t>
      </w:r>
    </w:p>
    <w:p>
      <w:pPr>
        <w:ind w:left="0" w:right="0" w:firstLine="560"/>
        <w:spacing w:before="450" w:after="450" w:line="312" w:lineRule="auto"/>
      </w:pPr>
      <w:r>
        <w:rPr>
          <w:rFonts w:ascii="宋体" w:hAnsi="宋体" w:eastAsia="宋体" w:cs="宋体"/>
          <w:color w:val="000"/>
          <w:sz w:val="28"/>
          <w:szCs w:val="28"/>
        </w:rPr>
        <w:t xml:space="preserve">经过20年改革开放的实践，特别是近3年来的整顿建设，村党支部书记队伍的整体素质有了明显提高。但从佳木斯市的情况看，一部分村党支部书记年龄偏大、文化程度偏低、政治素质和工作能力偏低的问题还没有从根本上解决。</w:t>
      </w:r>
    </w:p>
    <w:p>
      <w:pPr>
        <w:ind w:left="0" w:right="0" w:firstLine="560"/>
        <w:spacing w:before="450" w:after="450" w:line="312" w:lineRule="auto"/>
      </w:pPr>
      <w:r>
        <w:rPr>
          <w:rFonts w:ascii="宋体" w:hAnsi="宋体" w:eastAsia="宋体" w:cs="宋体"/>
          <w:color w:val="000"/>
          <w:sz w:val="28"/>
          <w:szCs w:val="28"/>
        </w:rPr>
        <w:t xml:space="preserve">建设高素质的村党支部书记队伍，应做好以下四个方面的工作。第一，坚持标准，确立适应农村跨世纪发展目标需要的选人用人观念。</w:t>
      </w:r>
    </w:p>
    <w:p>
      <w:pPr>
        <w:ind w:left="0" w:right="0" w:firstLine="560"/>
        <w:spacing w:before="450" w:after="450" w:line="312" w:lineRule="auto"/>
      </w:pPr>
      <w:r>
        <w:rPr>
          <w:rFonts w:ascii="宋体" w:hAnsi="宋体" w:eastAsia="宋体" w:cs="宋体"/>
          <w:color w:val="000"/>
          <w:sz w:val="28"/>
          <w:szCs w:val="28"/>
        </w:rPr>
        <w:t xml:space="preserve">应按照党的十五大和十五届三中全会提出的目标和任务的要求，把能否带领党员、群众实现跨世纪农村经济发展和社会进步目标作为选拔村党支部书记的根本标准。具体地说，就是能够认真贯彻落实党在农村的各项方针政策，推动农村各项事业全面进步；能够调动农民积极性，带领群众共同脱贫致富奔小康；具有市场意识和产业化经营本领，能够推动本村经济快速发展；能够应用先进科学技术，推动科技兴农；能够依法治村，推进民主法制建设和精神文明建设；能够团结带领一班人，发挥好村党支部班子的整体作用和全体党员的先锋模范作用。</w:t>
      </w:r>
    </w:p>
    <w:p>
      <w:pPr>
        <w:ind w:left="0" w:right="0" w:firstLine="560"/>
        <w:spacing w:before="450" w:after="450" w:line="312" w:lineRule="auto"/>
      </w:pPr>
      <w:r>
        <w:rPr>
          <w:rFonts w:ascii="宋体" w:hAnsi="宋体" w:eastAsia="宋体" w:cs="宋体"/>
          <w:color w:val="000"/>
          <w:sz w:val="28"/>
          <w:szCs w:val="28"/>
        </w:rPr>
        <w:t xml:space="preserve">第二，拓宽视野，多渠道选配村党支部书记。总结我市多年来的实践，选拔农村党支部书记可从村级后备干部中提；从科技专业户、致富能手中选；从县乡机关干部中派；从乡镇企业骨干中请；从经济较发达的村调；从回乡的高中生、复转军人中挑；从涉农科研部门中找。</w:t>
      </w:r>
    </w:p>
    <w:p>
      <w:pPr>
        <w:ind w:left="0" w:right="0" w:firstLine="560"/>
        <w:spacing w:before="450" w:after="450" w:line="312" w:lineRule="auto"/>
      </w:pPr>
      <w:r>
        <w:rPr>
          <w:rFonts w:ascii="宋体" w:hAnsi="宋体" w:eastAsia="宋体" w:cs="宋体"/>
          <w:color w:val="000"/>
          <w:sz w:val="28"/>
          <w:szCs w:val="28"/>
        </w:rPr>
        <w:t xml:space="preserve">在实际操作中应注意两点：一是拟任人选必须具备担任支部书记的基本条件和综合素质；二是必须按照党章规定，经由本村支部党员大会选举产生。第三，畅通出口，及时调整不胜任的村党支部书记。</w:t>
      </w:r>
    </w:p>
    <w:p>
      <w:pPr>
        <w:ind w:left="0" w:right="0" w:firstLine="560"/>
        <w:spacing w:before="450" w:after="450" w:line="312" w:lineRule="auto"/>
      </w:pPr>
      <w:r>
        <w:rPr>
          <w:rFonts w:ascii="宋体" w:hAnsi="宋体" w:eastAsia="宋体" w:cs="宋体"/>
          <w:color w:val="000"/>
          <w:sz w:val="28"/>
          <w:szCs w:val="28"/>
        </w:rPr>
        <w:t xml:space="preserve">要建设高素质的村党支部书记队伍，必须畅通出口，加大对不胜任干部的调整力度，切实解决难下的问题。调整的重点是那些作风粗暴，干群关系紧张，民意测验胜任票低的；班子长期闹不团结，作用发挥不好的；年龄大、文化低、素质差、思想保守，长期改变不了落后面貌的；不廉洁，有贪占问题的。</w:t>
      </w:r>
    </w:p>
    <w:p>
      <w:pPr>
        <w:ind w:left="0" w:right="0" w:firstLine="560"/>
        <w:spacing w:before="450" w:after="450" w:line="312" w:lineRule="auto"/>
      </w:pPr>
      <w:r>
        <w:rPr>
          <w:rFonts w:ascii="宋体" w:hAnsi="宋体" w:eastAsia="宋体" w:cs="宋体"/>
          <w:color w:val="000"/>
          <w:sz w:val="28"/>
          <w:szCs w:val="28"/>
        </w:rPr>
        <w:t xml:space="preserve">调整不胜任的村党支部书记，是一项政策性很强、难度很大的工作。一方面要痛下决心，只要不称职，谁来说情，有多长时间的“苦劳”，都要以事业为重，不能照顾情面；一方面要做好艰苦细致的思想政治工作，使多数人能够想得通，下得愉快，对于因为年老体弱下来的老支书，在生活上、工作上要做出妥善安排。</w:t>
      </w:r>
    </w:p>
    <w:p>
      <w:pPr>
        <w:ind w:left="0" w:right="0" w:firstLine="560"/>
        <w:spacing w:before="450" w:after="450" w:line="312" w:lineRule="auto"/>
      </w:pPr>
      <w:r>
        <w:rPr>
          <w:rFonts w:ascii="宋体" w:hAnsi="宋体" w:eastAsia="宋体" w:cs="宋体"/>
          <w:color w:val="000"/>
          <w:sz w:val="28"/>
          <w:szCs w:val="28"/>
        </w:rPr>
        <w:t xml:space="preserve">第四，加强培训，全面提高村党支部书记队伍的综合素质。一是加强理论学习，提高思想政治素质。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通过开展邓小平理论学习，加强思想作风建设，重点解决村党支部书记存在的市场经济观念淡薄、思想守旧、开拓进取精神不强、基本理论水平较低等问题，牢固树立全心全意为农民群众服务的思想。二是加强科技知识培训，提高带领群众致富的本领。</w:t>
      </w:r>
    </w:p>
    <w:p>
      <w:pPr>
        <w:ind w:left="0" w:right="0" w:firstLine="560"/>
        <w:spacing w:before="450" w:after="450" w:line="312" w:lineRule="auto"/>
      </w:pPr>
      <w:r>
        <w:rPr>
          <w:rFonts w:ascii="宋体" w:hAnsi="宋体" w:eastAsia="宋体" w:cs="宋体"/>
          <w:color w:val="000"/>
          <w:sz w:val="28"/>
          <w:szCs w:val="28"/>
        </w:rPr>
        <w:t xml:space="preserve">可以通过组织村党支部书记到发达地区挂职锻炼，学习先进的经营管理、市场营销经验；以县乡为单位举办实用技术培训班，编发实用技术教材；发挥科技协会作用，搞好示范服务基地引带等办法，提高村党支部书记的科技素质。三是加强领导方法培训，提高实际工作能力。</w:t>
      </w:r>
    </w:p>
    <w:p>
      <w:pPr>
        <w:ind w:left="0" w:right="0" w:firstLine="560"/>
        <w:spacing w:before="450" w:after="450" w:line="312" w:lineRule="auto"/>
      </w:pPr>
      <w:r>
        <w:rPr>
          <w:rFonts w:ascii="宋体" w:hAnsi="宋体" w:eastAsia="宋体" w:cs="宋体"/>
          <w:color w:val="000"/>
          <w:sz w:val="28"/>
          <w:szCs w:val="28"/>
        </w:rPr>
        <w:t xml:space="preserve">要通过系统培训，有计划、有针对性地提高他们管党的能力，做思想工作的能力，民主管理的能力，驾驭全局、解决复杂矛盾的能力，“两手抓”的能力，使村党支部书记逐步完成由“经验型”领导向“知识型”、“智能型”领导的转变。四是加强政策法规教育，提高执行政策的自觉性。</w:t>
      </w:r>
    </w:p>
    <w:p>
      <w:pPr>
        <w:ind w:left="0" w:right="0" w:firstLine="560"/>
        <w:spacing w:before="450" w:after="450" w:line="312" w:lineRule="auto"/>
      </w:pPr>
      <w:r>
        <w:rPr>
          <w:rFonts w:ascii="宋体" w:hAnsi="宋体" w:eastAsia="宋体" w:cs="宋体"/>
          <w:color w:val="000"/>
          <w:sz w:val="28"/>
          <w:szCs w:val="28"/>
        </w:rPr>
        <w:t xml:space="preserve">村党支部书记的政策水平、法治意识对党的农村政策的落实有着至关重要的作用。对村党支部书记进行政策法规的系统教育，既要组织他们认真学习党的方针政策和法律法规，组织政策、法规知识竞赛，进行违法案例分析，增强他们的政策、法规意识；又要发挥市、县、乡各级领导模范地贯彻执行党的方针政策和法律法规的示范作用，带动、引导村党支部书记学会有效地运用各项政策、法规，推动农村的改革、发展和稳定，在学习、遵守和运用政策、法规的过程中不断提高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2026-04-07T02:22:07+08:00</dcterms:created>
  <dcterms:modified xsi:type="dcterms:W3CDTF">2026-04-07T02:22:07+08:00</dcterms:modified>
</cp:coreProperties>
</file>

<file path=docProps/custom.xml><?xml version="1.0" encoding="utf-8"?>
<Properties xmlns="http://schemas.openxmlformats.org/officeDocument/2006/custom-properties" xmlns:vt="http://schemas.openxmlformats.org/officeDocument/2006/docPropsVTypes"/>
</file>