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县党员干部现代远程教育工作典型发言材料</w:t>
      </w:r>
      <w:bookmarkEnd w:id="1"/>
    </w:p>
    <w:p>
      <w:pPr>
        <w:jc w:val="center"/>
        <w:spacing w:before="0" w:after="450"/>
      </w:pPr>
      <w:r>
        <w:rPr>
          <w:rFonts w:ascii="Arial" w:hAnsi="Arial" w:eastAsia="Arial" w:cs="Arial"/>
          <w:color w:val="999999"/>
          <w:sz w:val="20"/>
          <w:szCs w:val="20"/>
        </w:rPr>
        <w:t xml:space="preserve">来源：网络  作者：醉人清风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w:t>
      </w:r>
    </w:p>
    <w:p>
      <w:pPr>
        <w:ind w:left="0" w:right="0" w:firstLine="560"/>
        <w:spacing w:before="450" w:after="450" w:line="312" w:lineRule="auto"/>
      </w:pPr>
      <w:r>
        <w:rPr>
          <w:rFonts w:ascii="宋体" w:hAnsi="宋体" w:eastAsia="宋体" w:cs="宋体"/>
          <w:color w:val="000"/>
          <w:sz w:val="28"/>
          <w:szCs w:val="28"/>
        </w:rPr>
        <w:t xml:space="preserve">创新思路整合资源使远程教育真正成为建设社会主义新农村的重要抓手 去年以来，我们按照中央、省委和地委的部署，切实加强对农村党员干部现代远程教育工作的领导，采取有力措施狠抓各项工作的落实，通过创新思路，积极整合资源，使远程教育成为建设社会主义新农村的重要抓手，初步取得了一些效果。主要做法是：</w:t>
      </w:r>
    </w:p>
    <w:p>
      <w:pPr>
        <w:ind w:left="0" w:right="0" w:firstLine="560"/>
        <w:spacing w:before="450" w:after="450" w:line="312" w:lineRule="auto"/>
      </w:pPr>
      <w:r>
        <w:rPr>
          <w:rFonts w:ascii="宋体" w:hAnsi="宋体" w:eastAsia="宋体" w:cs="宋体"/>
          <w:color w:val="000"/>
          <w:sz w:val="28"/>
          <w:szCs w:val="28"/>
        </w:rPr>
        <w:t xml:space="preserve">一、先解决领导机制问题</w:t>
      </w:r>
    </w:p>
    <w:p>
      <w:pPr>
        <w:ind w:left="0" w:right="0" w:firstLine="560"/>
        <w:spacing w:before="450" w:after="450" w:line="312" w:lineRule="auto"/>
      </w:pPr>
      <w:r>
        <w:rPr>
          <w:rFonts w:ascii="宋体" w:hAnsi="宋体" w:eastAsia="宋体" w:cs="宋体"/>
          <w:color w:val="000"/>
          <w:sz w:val="28"/>
          <w:szCs w:val="28"/>
        </w:rPr>
        <w:t xml:space="preserve">，形成上下联动的“合力”，推进远程教育工作的开展</w:t>
      </w:r>
    </w:p>
    <w:p>
      <w:pPr>
        <w:ind w:left="0" w:right="0" w:firstLine="560"/>
        <w:spacing w:before="450" w:after="450" w:line="312" w:lineRule="auto"/>
      </w:pPr>
      <w:r>
        <w:rPr>
          <w:rFonts w:ascii="宋体" w:hAnsi="宋体" w:eastAsia="宋体" w:cs="宋体"/>
          <w:color w:val="000"/>
          <w:sz w:val="28"/>
          <w:szCs w:val="28"/>
        </w:rPr>
        <w:t xml:space="preserve">二、推行“一校两教”与“村校结合”，解决集中培训“组织难”问题</w:t>
      </w:r>
    </w:p>
    <w:p>
      <w:pPr>
        <w:ind w:left="0" w:right="0" w:firstLine="560"/>
        <w:spacing w:before="450" w:after="450" w:line="312" w:lineRule="auto"/>
      </w:pPr>
      <w:r>
        <w:rPr>
          <w:rFonts w:ascii="宋体" w:hAnsi="宋体" w:eastAsia="宋体" w:cs="宋体"/>
          <w:color w:val="000"/>
          <w:sz w:val="28"/>
          <w:szCs w:val="28"/>
        </w:rPr>
        <w:t xml:space="preserve">我县远程教育终端接收站点80以上建在农村中小学校，远程教育能否取得实效，学校站点作用的有效发挥是关键。为此，我们在全县26所农村中学推行“一校两教”工作，在233所农村小学开展“村校结合”工作，探索农村党员干部现代远程教育与普通国民教育有机结合，良性互动的新途径。县委组织部、教育局等部门联合出台了《关于在全县农村中小学开展现代远程教育职业技能培训的实施意见》、《关于在乡镇中学实施“一校两教”工程的实施方案》和《关于在农村小学实施“村校结合”的安排意见》，在对学校教师进行农村适用技术培训的基础上，充分利用农村党员干部现代远程教育资源，在小学高年级和初中以上班级开设特种种植、养殖适用技术，农副产品加工技术，家政与创业，小企业经营管理常识等劳动技能课程。在远程教育活动中，通过组织学习、开展试验等形式，增强小学高年级学生及中学生的创造和实践能力，使他们掌握农业科技适用技术，并在回家“作业”的过程中向家长和周围群众传递远程教育信息和农业技术知识，吸引农民走进学校站点参加远程教育学习。目前，全县19016名初、高中学生已开始接受远程教育农技培训，通过他们带动了3万余名家长和农民走进学校站点参加培训，切实解决了党员、农民参加远教培训“组织难”的问题。为解决好农村中小学与乡镇、村之间远程教育工作脱节的问题，我们在全县实行了政、教“交叉任职”，从而实现“双重辅导”和“双重管理”，也就是由中小学负责人兼任乡（镇）书记助理或乡（镇）长助理，村副支书或村委会主任助理，协助乡镇分管书记、组织委员抓好农村党员干部和农民群众的远程教育。学校则聘请乡镇领导、专业技术人员担任辅导员，帮助学校抓好思想政治教育和劳动职业技术教育。在此基础上建立了乡镇党委与中学、中心校，村党支部与村学校远程教育工作协调会议制度，定期对学校站点开展“一校两教”工作进行研究和安排部署。与此同时，县远教办、教育局进一步完善考核评估体系，把“一校两教”和“村校结合”工作进行评估和年度目标考核，初步实现了教育培训工作的经常化和规范化。</w:t>
      </w:r>
    </w:p>
    <w:p>
      <w:pPr>
        <w:ind w:left="0" w:right="0" w:firstLine="560"/>
        <w:spacing w:before="450" w:after="450" w:line="312" w:lineRule="auto"/>
      </w:pPr>
      <w:r>
        <w:rPr>
          <w:rFonts w:ascii="宋体" w:hAnsi="宋体" w:eastAsia="宋体" w:cs="宋体"/>
          <w:color w:val="000"/>
          <w:sz w:val="28"/>
          <w:szCs w:val="28"/>
        </w:rPr>
        <w:t xml:space="preserve">三、建立固定的“远教干校”，解决“操作熟练”和“有人辅导”问题，提升远程教育工作整体水平</w:t>
      </w:r>
    </w:p>
    <w:p>
      <w:pPr>
        <w:ind w:left="0" w:right="0" w:firstLine="560"/>
        <w:spacing w:before="450" w:after="450" w:line="312" w:lineRule="auto"/>
      </w:pPr>
      <w:r>
        <w:rPr>
          <w:rFonts w:ascii="宋体" w:hAnsi="宋体" w:eastAsia="宋体" w:cs="宋体"/>
          <w:color w:val="000"/>
          <w:sz w:val="28"/>
          <w:szCs w:val="28"/>
        </w:rPr>
        <w:t xml:space="preserve">四、全方位提供服务，解决“学、用”综合转化问题，确保远程教育取得实效 总之，我县的党员干部现代远程教育工作在上级部门的精心指导下，初步积累了一些经验，但与上级党组织的要求和人民的期望还有一定距离。在今年的工作中，我们将抓住地区远程办在我县进行“一校两教”试点的机遇，把远程教育与基层组织建设，与保持共产党员先进性教育，与扶贫开发，与整村推进等工作进行有机结合，以更高的标准，更严的要求，更饱满的热情，更扎实的作风，进一步加大工作力度，切实把“让干部经常受教育，使农民经常得实惠”长效机制的要求落实处，使农村党员干部现代远程教育真正成为提高党员干部素质，引导农民进入市场，推进农村信息化的重要抓手，在建设社会主义新农村的各项活动中发挥积极的作用。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2026-06-10T10:01:01+08:00</dcterms:created>
  <dcterms:modified xsi:type="dcterms:W3CDTF">2026-06-10T10:01:01+08:00</dcterms:modified>
</cp:coreProperties>
</file>

<file path=docProps/custom.xml><?xml version="1.0" encoding="utf-8"?>
<Properties xmlns="http://schemas.openxmlformats.org/officeDocument/2006/custom-properties" xmlns:vt="http://schemas.openxmlformats.org/officeDocument/2006/docPropsVTypes"/>
</file>