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计算机所党员党性分析</w:t>
      </w:r>
      <w:bookmarkEnd w:id="1"/>
    </w:p>
    <w:p>
      <w:pPr>
        <w:jc w:val="center"/>
        <w:spacing w:before="0" w:after="450"/>
      </w:pPr>
      <w:r>
        <w:rPr>
          <w:rFonts w:ascii="Arial" w:hAnsi="Arial" w:eastAsia="Arial" w:cs="Arial"/>
          <w:color w:val="999999"/>
          <w:sz w:val="20"/>
          <w:szCs w:val="20"/>
        </w:rPr>
        <w:t xml:space="preserve">来源：网络  作者：倾听心灵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在保持共产党员先进性教育中,我认真学习了有关文件,优秀党员的先进事迹,检查自己的工作和思想,很有触动.计算所有一批优秀的共产党员,他们就生活在我们身边.他们的忘我拼搏精神令人感动.计算所这几年有明显进步,党员带头起了重要作用.与朝气蓬勃的年...</w:t>
      </w:r>
    </w:p>
    <w:p>
      <w:pPr>
        <w:ind w:left="0" w:right="0" w:firstLine="560"/>
        <w:spacing w:before="450" w:after="450" w:line="312" w:lineRule="auto"/>
      </w:pPr>
      <w:r>
        <w:rPr>
          <w:rFonts w:ascii="宋体" w:hAnsi="宋体" w:eastAsia="宋体" w:cs="宋体"/>
          <w:color w:val="000"/>
          <w:sz w:val="28"/>
          <w:szCs w:val="28"/>
        </w:rPr>
        <w:t xml:space="preserve">在保持共产党员先进性教育中,我认真学习了有关文件,优秀党员的先进事迹,检查自己的工作和思想,很有触动.计算所有一批优秀的共产党员,他们就生活在我们身边.他们的忘我拼搏精神令人感动.计算所这几年有明显进步,党员带头起了重要作用.与朝气蓬勃的年青人相比,我发现自己已有几分暮气.这次教育也给我一次鞭策,决心加快步伐,开拓计算所工作的新局面.</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党性观念不强,对党的工作重视不够.</w:t>
      </w:r>
    </w:p>
    <w:p>
      <w:pPr>
        <w:ind w:left="0" w:right="0" w:firstLine="560"/>
        <w:spacing w:before="450" w:after="450" w:line="312" w:lineRule="auto"/>
      </w:pPr>
      <w:r>
        <w:rPr>
          <w:rFonts w:ascii="宋体" w:hAnsi="宋体" w:eastAsia="宋体" w:cs="宋体"/>
          <w:color w:val="000"/>
          <w:sz w:val="28"/>
          <w:szCs w:val="28"/>
        </w:rPr>
        <w:t xml:space="preserve">我思想上党性观念还不强,很多事情习惯于从行政的角度考虑问题.虽然自己也是党委委员,但碰到党委该抓的工作,我总认为书记一定会管好,所以很少主动过问.除了参加党委会讨论党的工作外,平时很少考虑党的工作.计算所的改革和业务工作中碰到障碍时也很少想到发动党员去突破.党支部组织的一些参观学习活动我也较少参加.所领导对研究室布置工作,一般是通知室主任参加,即使支部书记参加会议,我也很少对支部书记提出什么要求.在一段时间里,有些室的支部书记没有参加室务会讨论工作,经邓书记提醒后,我才在全所干部会上提出支部书记要参加室务会的要求.总之,要体现党的核心作用,必须将党的工作与行政工作密切结合起来.要做到这一点,我必须进一步加强党性观念,从思想上高度重视党的工作.</w:t>
      </w:r>
    </w:p>
    <w:p>
      <w:pPr>
        <w:ind w:left="0" w:right="0" w:firstLine="560"/>
        <w:spacing w:before="450" w:after="450" w:line="312" w:lineRule="auto"/>
      </w:pPr>
      <w:r>
        <w:rPr>
          <w:rFonts w:ascii="宋体" w:hAnsi="宋体" w:eastAsia="宋体" w:cs="宋体"/>
          <w:color w:val="000"/>
          <w:sz w:val="28"/>
          <w:szCs w:val="28"/>
        </w:rPr>
        <w:t xml:space="preserve">群众观念不强,深入基层不够.</w:t>
      </w:r>
    </w:p>
    <w:p>
      <w:pPr>
        <w:ind w:left="0" w:right="0" w:firstLine="560"/>
        <w:spacing w:before="450" w:after="450" w:line="312" w:lineRule="auto"/>
      </w:pPr>
      <w:r>
        <w:rPr>
          <w:rFonts w:ascii="宋体" w:hAnsi="宋体" w:eastAsia="宋体" w:cs="宋体"/>
          <w:color w:val="000"/>
          <w:sz w:val="28"/>
          <w:szCs w:val="28"/>
        </w:rPr>
        <w:t xml:space="preserve">计算所有300多职工,800多学生,还有一些客座人员,我接触多的只是一些干部和大课题组长.与干部接触也是谈工作多,很少谈思想拉家常.除了公开的接待日,平时很少找基层工作人员谈心,了解他们的疾苦.有些员工反映我比较严肃,有些怕我,这说明与基层员工还没有打成一片,感情上还有隔阂.对计算所一些大事作决策前,往往是开干部会,较少召开基层员工座谈会,听取第一线职工的意见.所里布置工作,往往也是布置到中层干部,很少召开全所大会.</w:t>
      </w:r>
    </w:p>
    <w:p>
      <w:pPr>
        <w:ind w:left="0" w:right="0" w:firstLine="560"/>
        <w:spacing w:before="450" w:after="450" w:line="312" w:lineRule="auto"/>
      </w:pPr>
      <w:r>
        <w:rPr>
          <w:rFonts w:ascii="宋体" w:hAnsi="宋体" w:eastAsia="宋体" w:cs="宋体"/>
          <w:color w:val="000"/>
          <w:sz w:val="28"/>
          <w:szCs w:val="28"/>
        </w:rPr>
        <w:t xml:space="preserve">管理工作不具体细致,抓而不紧.</w:t>
      </w:r>
    </w:p>
    <w:p>
      <w:pPr>
        <w:ind w:left="0" w:right="0" w:firstLine="560"/>
        <w:spacing w:before="450" w:after="450" w:line="312" w:lineRule="auto"/>
      </w:pPr>
      <w:r>
        <w:rPr>
          <w:rFonts w:ascii="宋体" w:hAnsi="宋体" w:eastAsia="宋体" w:cs="宋体"/>
          <w:color w:val="000"/>
          <w:sz w:val="28"/>
          <w:szCs w:val="28"/>
        </w:rPr>
        <w:t xml:space="preserve">我虽然已做了十多年领导工作,但管理能力并不强.管理工作主要体现在开所务会做决议,布置工作,但工作布置下去,往往没有检查督促.许多工作抓而不紧,不细致深入,因此效果并不理想.工作中缺乏雷厉风行一竿子抓到底,不达目的决不罢休的气魄与决心.对计算所的改革也有些瞻前顾后,优柔寡断.有些工作是靠惯性在推动,缺乏具体的改革步骤.</w:t>
      </w:r>
    </w:p>
    <w:p>
      <w:pPr>
        <w:ind w:left="0" w:right="0" w:firstLine="560"/>
        <w:spacing w:before="450" w:after="450" w:line="312" w:lineRule="auto"/>
      </w:pPr>
      <w:r>
        <w:rPr>
          <w:rFonts w:ascii="宋体" w:hAnsi="宋体" w:eastAsia="宋体" w:cs="宋体"/>
          <w:color w:val="000"/>
          <w:sz w:val="28"/>
          <w:szCs w:val="28"/>
        </w:rPr>
        <w:t xml:space="preserve">存在问题的原因</w:t>
      </w:r>
    </w:p>
    <w:p>
      <w:pPr>
        <w:ind w:left="0" w:right="0" w:firstLine="560"/>
        <w:spacing w:before="450" w:after="450" w:line="312" w:lineRule="auto"/>
      </w:pPr>
      <w:r>
        <w:rPr>
          <w:rFonts w:ascii="宋体" w:hAnsi="宋体" w:eastAsia="宋体" w:cs="宋体"/>
          <w:color w:val="000"/>
          <w:sz w:val="28"/>
          <w:szCs w:val="28"/>
        </w:rPr>
        <w:t xml:space="preserve">我是从美国留学回来以后在计算所入的党,党龄不长,参加党组织的活动也不很多.在思想深处还是把自己当成一个普通的科研人员.尽管当了党委委员,还没有真正把自己看成是一名党的工作者.讲所里的工作往往是就科研谈科研,没有把搞好计算所的管理与巩固党在科研战线的执政地位联系在一起.党性不强来源于组织观念不强,首先要加强组织观念.只有认识到党组织的强大力量,才会在工作中主动考虑依靠党组织发挥核心堡垒作用.</w:t>
      </w:r>
    </w:p>
    <w:p>
      <w:pPr>
        <w:ind w:left="0" w:right="0" w:firstLine="560"/>
        <w:spacing w:before="450" w:after="450" w:line="312" w:lineRule="auto"/>
      </w:pPr>
      <w:r>
        <w:rPr>
          <w:rFonts w:ascii="宋体" w:hAnsi="宋体" w:eastAsia="宋体" w:cs="宋体"/>
          <w:color w:val="000"/>
          <w:sz w:val="28"/>
          <w:szCs w:val="28"/>
        </w:rPr>
        <w:t xml:space="preserve">深入基层不够表面上是工作忙抽不出时间,本质是群众观点问题,是为谁服务的感情问题.我是做科研出身的知识分子,习惯于与书本打交道,不善于与人打交道.当了所长以后,实际上地位已有变化,自己不觉得,别人往往把所长当成\"官\"看待,无形之中就有了隔阂.即使是言谈举止的小事也可能拉开与群众的距离.善于发现员工的优点,善于从基层工作中发现积极因素应该是领导者必备的素质,我恰恰缺乏这种本领.要加强群众观点就要培养这种素质.从客观上讲,我在工程院,863专家委,国家信息化专家委,计算机学会等单位与组织都有兼职,外面活动较多,减少了在计算所工作的时间.今后要尽可能保证更多的时间在计算所上班,尽可能挤出时间深入到基层,与更多的一线职工接触,了解他们的实际想法.</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2026-09-17T03:32:26+08:00</dcterms:created>
  <dcterms:modified xsi:type="dcterms:W3CDTF">2026-09-17T03:32:26+08:00</dcterms:modified>
</cp:coreProperties>
</file>

<file path=docProps/custom.xml><?xml version="1.0" encoding="utf-8"?>
<Properties xmlns="http://schemas.openxmlformats.org/officeDocument/2006/custom-properties" xmlns:vt="http://schemas.openxmlformats.org/officeDocument/2006/docPropsVTypes"/>
</file>