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认真扎实开展“4+X”主题党日活动总结</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根据市直工委《关于市直机关工委组织开展2024年机关党建工作重点任务落实情况督查的通知》，现将我局今年以来机关党建工作作一简要汇报，不当之处，敬请批评指正。一、重点任务落实情况（一）认真制定了工作计划和方案。按照党建工作要求和局领导安排，年...</w:t>
      </w:r>
    </w:p>
    <w:p>
      <w:pPr>
        <w:ind w:left="0" w:right="0" w:firstLine="560"/>
        <w:spacing w:before="450" w:after="450" w:line="312" w:lineRule="auto"/>
      </w:pPr>
      <w:r>
        <w:rPr>
          <w:rFonts w:ascii="宋体" w:hAnsi="宋体" w:eastAsia="宋体" w:cs="宋体"/>
          <w:color w:val="000"/>
          <w:sz w:val="28"/>
          <w:szCs w:val="28"/>
        </w:rPr>
        <w:t xml:space="preserve">根据市直工委《关于市直机关工委组织开展2025年机关党建工作重点任务落实情况督查的通知》，现将我局今年以来机关党建工作作一简要汇报，不当之处，敬请批评指正。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一、重点任务落实情况</w:t>
      </w:r>
    </w:p>
    <w:p>
      <w:pPr>
        <w:ind w:left="0" w:right="0" w:firstLine="560"/>
        <w:spacing w:before="450" w:after="450" w:line="312" w:lineRule="auto"/>
      </w:pPr>
      <w:r>
        <w:rPr>
          <w:rFonts w:ascii="宋体" w:hAnsi="宋体" w:eastAsia="宋体" w:cs="宋体"/>
          <w:color w:val="000"/>
          <w:sz w:val="28"/>
          <w:szCs w:val="28"/>
        </w:rPr>
        <w:t xml:space="preserve">（一）认真制定了工作计划和方案。按照党建工作要求和局领导安排，年初就制定了《耒阳市安监局2025年党建工作计划》和《耒阳市安监局党组2025年党组理论学习中心组学习计划》。每月都提前制定了支部主题党日活动实施方案。机构调整后，经新组建的局党组研究于6月制定印发了《耒阳市应急管理局2025年党建工作计划》和《耒阳市应急管理局党组2025年党组理论学习中心组学习计划》。</w:t>
      </w:r>
    </w:p>
    <w:p>
      <w:pPr>
        <w:ind w:left="0" w:right="0" w:firstLine="560"/>
        <w:spacing w:before="450" w:after="450" w:line="312" w:lineRule="auto"/>
      </w:pPr>
      <w:r>
        <w:rPr>
          <w:rFonts w:ascii="宋体" w:hAnsi="宋体" w:eastAsia="宋体" w:cs="宋体"/>
          <w:color w:val="000"/>
          <w:sz w:val="28"/>
          <w:szCs w:val="28"/>
        </w:rPr>
        <w:t xml:space="preserve">（二）开展了支部书记“双述双评”工作。按照市委组织部统一部署，原安监局党支部于1月21日召开党员大会开展支部书记“双述双评”工作，原安监局党支部书记谢伟在党员大会上作述职报告，并接受了党员同志的民主测评。</w:t>
      </w:r>
    </w:p>
    <w:p>
      <w:pPr>
        <w:ind w:left="0" w:right="0" w:firstLine="560"/>
        <w:spacing w:before="450" w:after="450" w:line="312" w:lineRule="auto"/>
      </w:pPr>
      <w:r>
        <w:rPr>
          <w:rFonts w:ascii="宋体" w:hAnsi="宋体" w:eastAsia="宋体" w:cs="宋体"/>
          <w:color w:val="000"/>
          <w:sz w:val="28"/>
          <w:szCs w:val="28"/>
        </w:rPr>
        <w:t xml:space="preserve">（三）召开了2025年度专题组织生活会并开展民主评议党员工作。利用3月份支部党日活动时间，召开了以“增强执行力、干部勇担当”为主题的组织生活会。组织支部委员之间、委员和党员之间普遍进行一次谈心谈话，沟通思想、交换意见；认真搞好自我总结，并按要求填写《民主评议党员登记表》和《党员互评意见清单》；开好党小组会，党员在小组会议上作自我总结和自我批评，党员之间互相开展批评；开好支部委员会，支部一班人分别从6个方面开民批评与自我批评，检讨不足，提出整改措施，制定整改清单；召开民主评议党员大会，严格按照“一会五评”的要求组织开展民主评议党员工作，根据民主评议情况，结合党员现实表现，支部按照优秀、合格、基本合格、不合格四个等次给每名党员形成评定意见并予以公示，对优秀党员给予表彰。</w:t>
      </w:r>
    </w:p>
    <w:p>
      <w:pPr>
        <w:ind w:left="0" w:right="0" w:firstLine="560"/>
        <w:spacing w:before="450" w:after="450" w:line="312" w:lineRule="auto"/>
      </w:pPr>
      <w:r>
        <w:rPr>
          <w:rFonts w:ascii="宋体" w:hAnsi="宋体" w:eastAsia="宋体" w:cs="宋体"/>
          <w:color w:val="000"/>
          <w:sz w:val="28"/>
          <w:szCs w:val="28"/>
        </w:rPr>
        <w:t xml:space="preserve">（四）召开了脱贫攻坚整改提高工作专题民主生活会和组织生活会。4月30日局党组领导班子召开专题民主生活会进行对照检查，对班子和个人存在的问题列出整改清单，制定整改措施，落实整改责任。5月6日原安监局党支部召开党员大会开展脱贫攻坚整改提高工作对照检查，会上局长郑德任同志代表扶贫后盾单位作对照检查发言，有帮扶责任的党员依次发言，其他党员逐个提出批评意见，党组书记在会上作了点评。</w:t>
      </w:r>
    </w:p>
    <w:p>
      <w:pPr>
        <w:ind w:left="0" w:right="0" w:firstLine="560"/>
        <w:spacing w:before="450" w:after="450" w:line="312" w:lineRule="auto"/>
      </w:pPr>
      <w:r>
        <w:rPr>
          <w:rFonts w:ascii="宋体" w:hAnsi="宋体" w:eastAsia="宋体" w:cs="宋体"/>
          <w:color w:val="000"/>
          <w:sz w:val="28"/>
          <w:szCs w:val="28"/>
        </w:rPr>
        <w:t xml:space="preserve">（五）关于支部“五化”建设情况。由于我局是机构改革新组建的单位，今年3月份挂的牌，6月份人员转隶到位，目前人员尚未集中办公。组织机构设置和阵地建设方面待办公场所搬迁后再统一规范，组织生活及管理服务方面仍按原安监局党支部的模式有计划有秩序地在组织开展。</w:t>
      </w:r>
    </w:p>
    <w:p>
      <w:pPr>
        <w:ind w:left="0" w:right="0" w:firstLine="560"/>
        <w:spacing w:before="450" w:after="450" w:line="312" w:lineRule="auto"/>
      </w:pPr>
      <w:r>
        <w:rPr>
          <w:rFonts w:ascii="宋体" w:hAnsi="宋体" w:eastAsia="宋体" w:cs="宋体"/>
          <w:color w:val="000"/>
          <w:sz w:val="28"/>
          <w:szCs w:val="28"/>
        </w:rPr>
        <w:t xml:space="preserve">（六）严格落实党的组织生活制度。一是党员领导干部都落实了双重组织生活制度，以普通党员身份参加所在支部和党小组的组织生活。二是按要求落实了“三会一课”制度。每月及时召开了支委会，对本月工作完成情况进行小结，对下个月党建工作任务进行研究部署并列出任务清单。每季度召开1次党员大会，其中，1月21日召开党员大会开展了支部书记“双述双评”工作； 3月18日召开2025年度基层党组织生活会和开展民民评议党员工作；5月6日组织召开“脱贫攻坚整改提高工作专题组织生活会”。党小组会没有严格按照每月1次的要求落实到位，除党课和组织生活会需要以党小组的形式进行讨论交流发言外，其他情况基本上不再开会重复布置工作。党课教育按照每月1次党员集中学习要求，将党课教育和党员集中学习、党组理论学习中心组集中学习（扩大）三合一，一并进行。三是支部主题党日落实到位，“五个日子”规定执行较好。充分利用支部党日活动时间积极开展组织活动，按标准认真做好党费测算和收缴工作，认真落实“党费收缴日”的规定。利用每周星期一集中学习时间落实好党员“集中学习日”的规定。每月组织党员深入贫困户家庭完成“六个一”走访任务落实“志愿服务日”有关规定；特别是在春节和端午节前后，有帮扶任务的党员干部自掏腰包，购置慰问品，积极开展走访活动，充分体现了一名党员全心全意为人民服务的崇高品质和真心关爱群众的高尚情怀。认真过好“组织生活日”，3月18日召开组织生活会，各自对2025年度有关工作情况进行认真的对照检查，党员之间开展民主评议；5月6日召开“脱贫攻坚整改提高工作专题组织生活会”，对前期扶贫工作进行对照检查，发现问题并制定整改措施。四是制定了党员积分管理办法并按要求执行到位。五是党员干部按要求缴纳党费。对转隶人员上半年党费收缴情况进行一次全面清理，督促有关人员及时收缴并上解党费；从七月份开始，局机关党员党费暂时统一由局党建办代收，待新的组织机构成立后再按规定执行。六是按照耒组通[2025]24号文件精神在“七一”前后开展了“七个一”庆祝活动。</w:t>
      </w:r>
    </w:p>
    <w:p>
      <w:pPr>
        <w:ind w:left="0" w:right="0" w:firstLine="560"/>
        <w:spacing w:before="450" w:after="450" w:line="312" w:lineRule="auto"/>
      </w:pPr>
      <w:r>
        <w:rPr>
          <w:rFonts w:ascii="宋体" w:hAnsi="宋体" w:eastAsia="宋体" w:cs="宋体"/>
          <w:color w:val="000"/>
          <w:sz w:val="28"/>
          <w:szCs w:val="28"/>
        </w:rPr>
        <w:t xml:space="preserve">（七）积极做好党员培养发展和管理工作。一是4月份按要求、按程序确定了2名发展对象，已报市直工委同意列为发展对象，拟于近期研究讨论是否接收为预备党员。二是根据机构调整情况，及时做好转隶同志组织关系的转接工作。三是按照《党员积分管理制度》要求加强对全体党员的管理，对党员的积分情况每月都及时进行统计公示。但自机构调整后，受办公场地的限制，原煤炭局转隶的大部分党员还不能一起参加组织生活，所以这部分党员不能实施积分管理。四是加强组织关怀，按照市委组织部要求，今年春节和七一期间都开展了走访慰问困难党员活动，经摸排和支部研究并报局党组同意，春节走访慰问了11名家庭困难和年老的党员，七一期间又集中慰问了6名家庭困难党员。五是对优秀共产党员进行表彰，根据党员积分管理和党员民主评议情况，对综合评定为优秀的12名党员进行了集中表彰。</w:t>
      </w:r>
    </w:p>
    <w:p>
      <w:pPr>
        <w:ind w:left="0" w:right="0" w:firstLine="560"/>
        <w:spacing w:before="450" w:after="450" w:line="312" w:lineRule="auto"/>
      </w:pPr>
      <w:r>
        <w:rPr>
          <w:rFonts w:ascii="宋体" w:hAnsi="宋体" w:eastAsia="宋体" w:cs="宋体"/>
          <w:color w:val="000"/>
          <w:sz w:val="28"/>
          <w:szCs w:val="28"/>
        </w:rPr>
        <w:t xml:space="preserve">（八）认真开展“不忘初心、牢记使命”主题教育。按照市委主题教育领导小组统一安排，我局成立了主题教育领导小组，专门负责主题教育的组织与实施。领导小组下设办公室，负责印发主题教育的学习资料、制定各种活动方案、组织和协调召开有关会议、收集和整理主题教育的各种资料。设立主题教育指导组，对机关各党支部和矿产品综合事务中心党组织开展主题教育进行督促指导。９月20日，举行了启动仪式；９月20日，组织召开了“不忘初心、牢记使命”主题教育工作会议；9月30日，局党组班子开展了第一专题学习研讨。局根据上级要求制定了学习清单、调研清单、检视问题整改清单。现在理论学习正按学习清单有计划地进行，党组班子成员调研正处在普遍调研阶段，检视发现的问题也正在整治过程中。10月12日，我局在消防救援大队组织了“不忘初心、牢记使命”主题教育暨消防安全知识培训，提升消防安全意识，普及消防安全知识，效果良好。</w:t>
      </w:r>
    </w:p>
    <w:p>
      <w:pPr>
        <w:ind w:left="0" w:right="0" w:firstLine="560"/>
        <w:spacing w:before="450" w:after="450" w:line="312" w:lineRule="auto"/>
      </w:pPr>
      <w:r>
        <w:rPr>
          <w:rFonts w:ascii="宋体" w:hAnsi="宋体" w:eastAsia="宋体" w:cs="宋体"/>
          <w:color w:val="000"/>
          <w:sz w:val="28"/>
          <w:szCs w:val="28"/>
        </w:rPr>
        <w:t xml:space="preserve">（九）其他专项工作。一是认真做好抓党建促脱贫攻坚工作。局党组高度重视抓党建促脱贫攻坚工作，局党组副书记、局长郑德任同志为我局2025年度精准扶贫工作主管领导，亲自负责精准扶贫工作，每个月都要到各个扶贫点了解扶贫情况，深入帮扶对象家庭解决具体问题；每个季度都要专门听取1次驻村工作队工作情况汇报，安排落实工作队生活、交通、通信补贴和体检保险等基本待遇。二是积极开展扫黑除恶专项斗争工作。专门成立了以局长、书记为组长的应急管理局扫黑除恶工作领导小组，局考核督查办负责具体工作的实施，发动全局工作人员按要求做到“五个一”，并认真开展专项摸底排查，建立相关台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总体情况看，上半年党建工作开展比较正常，基本上都是按照年初制定的党建工作计划有条不紊的在进行，但受机构调整的影响，部分党建活动落实不是很到位。一是人员转隶后组织设置不规范，机构不健全，没有配备相应的组织力量；二是“三会一课”制度落实不够到位，机关党员不能集中组织政治理论学习和党课教育，人员有点乱。三是不能统一实施党员积分管理。自机构调整后，受办公场地的限制，无法集中开展组织生活，对党员个人参加组织生活情况不能按相同标准进行纪实管理。目前只有原安监局的党员和部分转隶党员能够正常开展组织生活，原煤炭局转隶的大部分党员还不能一起参加组织生活，所以这部分党员不能实施积分管理。四是支部阵地建设仍受场地限制不够规范。五是因新单位领导班子调整没有及时到位，2025年度局领导班子民主生活会未按要求召开，做了一定的准备，制定了召开民主生活会的方案，完成了对原安监局领导班子的征求意见和谈心谈话，但因为上级要求新组建的单位领导班子民主生活会必须是新的领导班子参加（新的领导班子的对照检查材料可不撰写），而新的领导班子直到6月才配备到位，所以在上级有关部门没有对新组建的单位提出明确要求前，会议一直没有召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尽快按照支部“五化”建设标准加强组织建设。设立新的组织机构，按程序做好报批手续，完成各组织机构的选举工作，配备好相应的组织力量，制定完善各项工作制度，按要求开展正常的组织生活，加强党员管理和服务，统一规范组织生活阵地。</w:t>
      </w:r>
    </w:p>
    <w:p>
      <w:pPr>
        <w:ind w:left="0" w:right="0" w:firstLine="560"/>
        <w:spacing w:before="450" w:after="450" w:line="312" w:lineRule="auto"/>
      </w:pPr>
      <w:r>
        <w:rPr>
          <w:rFonts w:ascii="宋体" w:hAnsi="宋体" w:eastAsia="宋体" w:cs="宋体"/>
          <w:color w:val="000"/>
          <w:sz w:val="28"/>
          <w:szCs w:val="28"/>
        </w:rPr>
        <w:t xml:space="preserve">2、继续做好转隶人员党组织关系的转接工作，清理党费收缴情况并按标准重新核定党费基数做好党费收缴工作。</w:t>
      </w:r>
    </w:p>
    <w:p>
      <w:pPr>
        <w:ind w:left="0" w:right="0" w:firstLine="560"/>
        <w:spacing w:before="450" w:after="450" w:line="312" w:lineRule="auto"/>
      </w:pPr>
      <w:r>
        <w:rPr>
          <w:rFonts w:ascii="宋体" w:hAnsi="宋体" w:eastAsia="宋体" w:cs="宋体"/>
          <w:color w:val="000"/>
          <w:sz w:val="28"/>
          <w:szCs w:val="28"/>
        </w:rPr>
        <w:t xml:space="preserve">3、加强党员学习教育，特别是要认真开展好“不忘初心、牢记使命”主题教育工作。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4、做好发展党员工作，做好2名发展对象的预备党员接收工作。</w:t>
      </w:r>
    </w:p>
    <w:p>
      <w:pPr>
        <w:ind w:left="0" w:right="0" w:firstLine="560"/>
        <w:spacing w:before="450" w:after="450" w:line="312" w:lineRule="auto"/>
      </w:pPr>
      <w:r>
        <w:rPr>
          <w:rFonts w:ascii="宋体" w:hAnsi="宋体" w:eastAsia="宋体" w:cs="宋体"/>
          <w:color w:val="000"/>
          <w:sz w:val="28"/>
          <w:szCs w:val="28"/>
        </w:rPr>
        <w:t xml:space="preserve">5、按计划完成其他各项党建工作。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2026-04-29T08:07:25+08:00</dcterms:created>
  <dcterms:modified xsi:type="dcterms:W3CDTF">2026-04-29T08:07:25+08:00</dcterms:modified>
</cp:coreProperties>
</file>

<file path=docProps/custom.xml><?xml version="1.0" encoding="utf-8"?>
<Properties xmlns="http://schemas.openxmlformats.org/officeDocument/2006/custom-properties" xmlns:vt="http://schemas.openxmlformats.org/officeDocument/2006/docPropsVTypes"/>
</file>