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[共青团入团申请书800字]共青团入团申请书范文初二</w:t>
      </w:r>
      <w:bookmarkEnd w:id="1"/>
    </w:p>
    <w:p>
      <w:pPr>
        <w:jc w:val="center"/>
        <w:spacing w:before="0" w:after="450"/>
      </w:pPr>
      <w:r>
        <w:rPr>
          <w:rFonts w:ascii="Arial" w:hAnsi="Arial" w:eastAsia="Arial" w:cs="Arial"/>
          <w:color w:val="999999"/>
          <w:sz w:val="20"/>
          <w:szCs w:val="20"/>
        </w:rPr>
        <w:t xml:space="preserve">来源：网络  作者：花开彼岸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进入初中，很多同学肯定很想入团，那么，入团申请书怎么写呢。小编精心整理了《共青团入团申请书范文初二》，欢迎阅读，仅供参考，如果想了解更多的相关信息，请继续关注我们本站。共青团入团申请书范文初二【一】尊敬的团组织：　　我是一名初二的学生...</w:t>
      </w:r>
    </w:p>
    <w:p>
      <w:pPr>
        <w:ind w:left="0" w:right="0" w:firstLine="560"/>
        <w:spacing w:before="450" w:after="450" w:line="312" w:lineRule="auto"/>
      </w:pPr>
      <w:r>
        <w:rPr>
          <w:rFonts w:ascii="宋体" w:hAnsi="宋体" w:eastAsia="宋体" w:cs="宋体"/>
          <w:color w:val="000"/>
          <w:sz w:val="28"/>
          <w:szCs w:val="28"/>
        </w:rPr>
        <w:t xml:space="preserve">　　进入初中，很多同学肯定很想入团，那么，入团申请书怎么写呢。小编精心整理了《共青团入团申请书范文初二》，欢迎阅读，仅供参考，如果想了解更多的相关信息，请继续关注我们本站。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的学生，虽然我没有上过团课，但对共青团还是了解一些的：共青团是先进青年的先锋组织，是中国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我通过初中两年多的学习，明白到只有入团才能成为一名优秀的学生，才能使自己的初中生活过得更加充实、有意义。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共青团入团申请书范文初二【四】</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　　请敬爱的团组织考验我。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2026-01-22T16:12:48+08:00</dcterms:created>
  <dcterms:modified xsi:type="dcterms:W3CDTF">2026-01-22T16:12:48+08:00</dcterms:modified>
</cp:coreProperties>
</file>

<file path=docProps/custom.xml><?xml version="1.0" encoding="utf-8"?>
<Properties xmlns="http://schemas.openxmlformats.org/officeDocument/2006/custom-properties" xmlns:vt="http://schemas.openxmlformats.org/officeDocument/2006/docPropsVTypes"/>
</file>