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w:t>
      </w:r>
      <w:bookmarkEnd w:id="1"/>
    </w:p>
    <w:p>
      <w:pPr>
        <w:jc w:val="center"/>
        <w:spacing w:before="0" w:after="450"/>
      </w:pPr>
      <w:r>
        <w:rPr>
          <w:rFonts w:ascii="Arial" w:hAnsi="Arial" w:eastAsia="Arial" w:cs="Arial"/>
          <w:color w:val="999999"/>
          <w:sz w:val="20"/>
          <w:szCs w:val="20"/>
        </w:rPr>
        <w:t xml:space="preserve">来源：网络  作者：繁花落寂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从我参加了大学的业余党校学习，接受了党的教育，系统地了解了党的历史、性质、奋斗目标、建党宗旨、组织制度和组织原则等基本知识。参加工作后，通过不断的学习和实践，使我对党的认识水平有了更深一层的提高，更进一步理解党的基本路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参加了大学的业余党校学习，接受了党的教育，系统地了解了党的历史、性质、奋斗目标、建党宗旨、组织制度和组织原则等基本知识。参加工作后，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高中时就已经明确了的人生方向。经过大学的学习，我更加坚定了这一信念。参加工作以来，我更是不断地以这一目标鞭策、鼓励自己，使自己对工作始终保持信心和干劲。虽然审计工作与大学时所学的财会专业在知识结构的要求上有所不同，令我起初担任审计工作有一定的困难。但我并不因此而感到灰心或气馁，而是虚心地向同事请教，并利用业余时间钻研专业书，加强学习，注意积累经验。很快我就熟悉了业务，能够独立承担审计统计、上报审计信息、工程审计等工作。同同事一起承担财务收支审计、经济责任审计等工作得到了局领导的肯定和好评。我认为只有这样勤奋工作、不耻下问，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至此，我利用业余时间报考了本科段会计的自学考试，已通过一半的科目。积极接受本局或省局举办的一系列培训：如办公自动化、财务审计理论与实践、基建审计等。通过学习和实际操作，我已基本掌握了Window98、Word97、Excel97等系统软件的操作，并加深了对网络基础知识及Internet的了解和应用。进一步提高了审计工作的理论水平和系统知识的实际运用能力。这些对实际工作有很大的帮助，较大地提高了效率。另外，我还经常阅读有关本专业的杂志、报纸，如《上海会计》、《邮电企业管理》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2026-10-06T02:04:51+08:00</dcterms:created>
  <dcterms:modified xsi:type="dcterms:W3CDTF">2026-10-06T02:04:51+08:00</dcterms:modified>
</cp:coreProperties>
</file>

<file path=docProps/custom.xml><?xml version="1.0" encoding="utf-8"?>
<Properties xmlns="http://schemas.openxmlformats.org/officeDocument/2006/custom-properties" xmlns:vt="http://schemas.openxmlformats.org/officeDocument/2006/docPropsVTypes"/>
</file>