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不忘初心|不忘初心主题教育党课</w:t>
      </w:r>
      <w:bookmarkEnd w:id="1"/>
    </w:p>
    <w:p>
      <w:pPr>
        <w:jc w:val="center"/>
        <w:spacing w:before="0" w:after="450"/>
      </w:pPr>
      <w:r>
        <w:rPr>
          <w:rFonts w:ascii="Arial" w:hAnsi="Arial" w:eastAsia="Arial" w:cs="Arial"/>
          <w:color w:val="999999"/>
          <w:sz w:val="20"/>
          <w:szCs w:val="20"/>
        </w:rPr>
        <w:t xml:space="preserve">来源：网络  作者：红尘浅笑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党课是以上课讲授的形式进行党的基本知识教育。是中国共产党对党员和申请入党的积极分子进行教育的重要方式。以下是本站分享的不忘初心主题教育党课，希望能帮助到大家!　　不忘初心主题教育党课　　同志们：　　根据“不忘初心、牢记使命”主题教育计划安排...</w:t>
      </w:r>
    </w:p>
    <w:p>
      <w:pPr>
        <w:ind w:left="0" w:right="0" w:firstLine="560"/>
        <w:spacing w:before="450" w:after="450" w:line="312" w:lineRule="auto"/>
      </w:pPr>
      <w:r>
        <w:rPr>
          <w:rFonts w:ascii="宋体" w:hAnsi="宋体" w:eastAsia="宋体" w:cs="宋体"/>
          <w:color w:val="000"/>
          <w:sz w:val="28"/>
          <w:szCs w:val="28"/>
        </w:rPr>
        <w:t xml:space="preserve">党课是以上课讲授的形式进行党的基本知识教育。是中国共产党对党员和申请入党的积极分子进行教育的重要方式。以下是本站分享的不忘初心主题教育党课，希望能帮助到大家![_TAG_h2]　　不忘初心主题教育党课</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根据“不忘初心、牢记使命”主题教育计划安排，今天由我围绕“提高政治意识、严守政治规矩、坚强机关党的组织建设”这个专题，给大家讲一课。主要讲四个方面内容：。</w:t>
      </w:r>
    </w:p>
    <w:p>
      <w:pPr>
        <w:ind w:left="0" w:right="0" w:firstLine="560"/>
        <w:spacing w:before="450" w:after="450" w:line="312" w:lineRule="auto"/>
      </w:pPr>
      <w:r>
        <w:rPr>
          <w:rFonts w:ascii="黑体" w:hAnsi="黑体" w:eastAsia="黑体" w:cs="黑体"/>
          <w:color w:val="000000"/>
          <w:sz w:val="36"/>
          <w:szCs w:val="36"/>
          <w:b w:val="1"/>
          <w:bCs w:val="1"/>
        </w:rPr>
        <w:t xml:space="preserve">　　一、紧紧扭住固牢先进性根基不放，着力解决党的意识、党员意识淡化的问题</w:t>
      </w:r>
    </w:p>
    <w:p>
      <w:pPr>
        <w:ind w:left="0" w:right="0" w:firstLine="560"/>
        <w:spacing w:before="450" w:after="450" w:line="312" w:lineRule="auto"/>
      </w:pPr>
      <w:r>
        <w:rPr>
          <w:rFonts w:ascii="宋体" w:hAnsi="宋体" w:eastAsia="宋体" w:cs="宋体"/>
          <w:color w:val="000"/>
          <w:sz w:val="28"/>
          <w:szCs w:val="28"/>
        </w:rPr>
        <w:t xml:space="preserve">　　党的意识和党员意识是党员的灵魂。如果党的意识、党员意识淡化，就会导致精神“缺钙”、思想真空，也会动摇党组织和党员的先进性根基。我们党刚刚组建时，李大钊、陈独秀、毛泽东、周恩来、邓小平等老一辈无产阶级革命家，面对各种各样的艰难险阻，从来没有动摇过自己的信念和追求，那时候发展党员，第一条就是不怕死，因为对共产党来说，党的理想、党的利益要远远高于个人生死，正因为有这样舍身为党的大忠大勇，才有了新中国的红色政权。但进入新世纪新阶段，有些同志对党的了解浅了、对党的感情淡了、对党的信任少了，那份与党同呼吸、共命运，为党的事业倾情付出、真心奋斗的精神头越来越弱了。应该说，当前我们大家都能做到政治立场坚定，落实指示坚决。但个别的也存在党性观念淡化、政治意识弱化、政治规矩虚化的问题，我归纳了一下主要有“三个偏移”。一是对党的信仰有所偏移。有的对共产主义理想缺乏认知认同，觉得高、虚、远、空，常常不信马列信鬼神、不看党报看小报，不爱组织爱金钱、不崇英模崇“土豪”，热衷于传播政治段子、灰色短信，听信小道消息，把老乡、同学聚会当成了政治上的“自由市场”。实质上，就是热爱党、信任党、拥护党的亲切认同感逐渐淡化，应该坚守的共同理想和信仰家园逐渐缺失。二是对组织的态度有所偏移。有的想组织的要求少，想个人的事情多，把个人付出作为向组织等价交换的筹码，发展进步顺利时就感恩组织，不顺时就埋怨抱怨;有的不信组织信关系，片面认为别人“提升了”“立功了”都是找关系、托门路得来的，口上讲着要相信组织、感谢组织，内心深处对组织的“信赖度”“感恩度”并不高。三是对党员角色的认同有所偏移。有的把自己混同于一般群众;有的长期游离于党组织之外，不遵守组织纪律，不参加组织生活;还有的甚至凌驾于党组织之上。这些问题，说到底都是党的意识、党员意识弱化的表现。经验教训反复告诫我们，没有坚定的信仰引领，就难以经受严酷考验;缺乏信念的有力支撑，就会在干扰诱惑前败下阵来。任何时候、任何情况下，都要提高政治意识、严守政治纪律，都要自觉地做到在党爱党、在党为党、在党忧党。</w:t>
      </w:r>
    </w:p>
    <w:p>
      <w:pPr>
        <w:ind w:left="0" w:right="0" w:firstLine="560"/>
        <w:spacing w:before="450" w:after="450" w:line="312" w:lineRule="auto"/>
      </w:pPr>
      <w:r>
        <w:rPr>
          <w:rFonts w:ascii="宋体" w:hAnsi="宋体" w:eastAsia="宋体" w:cs="宋体"/>
          <w:color w:val="000"/>
          <w:sz w:val="28"/>
          <w:szCs w:val="28"/>
        </w:rPr>
        <w:t xml:space="preserve">　　(一)对党的信赖要坚定不移。作为党员干部，我们的第一身份是共产党员，第一职责是为党工作，要永远把党作为引领我们不懈奋斗的动力源泉、智慧源泉和力量源泉。当前，社会大发展大变革大调整，意识形态领域斗争尖锐复杂，一些同志的理性判断或多或少都会受到影响，容易动摇对党的信赖。我感到，对这个问题应该从三个方面看：一个是从党纠正自身问题的智慧力量中增强信赖。我们党在历史上犯过错误，有些甚至是很严重的错误，但都是靠党自身的力量纠正的，而不是靠外面的什么力量纠正的。小平同志三落三起，他为什么没有动摇?就是因为他亲身经历了党的发展壮大，对党的力量充满信心。另一个是从党领导国家和社会事业的发展成就中增强信赖。改革开放40周年、新中国成立60多年、我们党成立90多年，成就有目共睹，上下感同身受，一系列成就令人鼓舞、催人奋进，这些都得益于我们有一个英明正确的执政党。再一个是从“中国梦”的宏伟蓝图中增强信赖。“四个伟大”的战略目标，彰显和昭示了我们党开启全面建设社会主义现代化国家新征程的宏伟气魄和坚定决心，是我们为之奋斗的共同理想。作为党员干部，当前最紧要的就是按照党章要求，坚守我们选择的政治信仰，坚信中国特色社会主义道路，把对习总书记、党中央的信赖，内化为永恒的价值认同，固化为稳定的情感归宿，转化为持久的责任行为，立足本职，努力工作，积极进取，以一流工作业绩向党交出一份满意的答卷。</w:t>
      </w:r>
    </w:p>
    <w:p>
      <w:pPr>
        <w:ind w:left="0" w:right="0" w:firstLine="560"/>
        <w:spacing w:before="450" w:after="450" w:line="312" w:lineRule="auto"/>
      </w:pPr>
      <w:r>
        <w:rPr>
          <w:rFonts w:ascii="宋体" w:hAnsi="宋体" w:eastAsia="宋体" w:cs="宋体"/>
          <w:color w:val="000"/>
          <w:sz w:val="28"/>
          <w:szCs w:val="28"/>
        </w:rPr>
        <w:t xml:space="preserve">　　(二)对党的理论要入脑入心。理论上清醒政治上才会坚定。往大处说，党的理论是我们党治国理政的鲜明旗帜，是每名党员干部的人生指引;往具体讲，我们学习理论，坚定的是信念，启发的是思维，推动的是工作，受益的是自己。党章关于党员义务的第一条就鲜明提出：“认真学习马列主义、毛泽东思想、邓小平理论、‘三个代表’重要思想、科学发展观、***新时代中国特色社会主义思想”。在这一点上，大家对抓学习的重要性是有共识的，但具体落实起来却差别很大。实践证明，机关干部之间的差别主要在于学习，爱学、肯学、善学是先人一步、高人一筹的重要途径，一个干部理论修养越厚实，思维层次就越高，心胸眼界就越开阔，明辨是非能力就越强。大家要把理论学习作为一种责任、一种追求、一种习惯，像毛泽东同志说的那样“活到老、学到老、改造到老”，只有这样，才能成为政治坚定、业务过硬、能参善谋、修为良好的优秀机关干部。我感到，重点要在五个方面下功夫：①学以固本。着重抓好以***新时代中国特色社会主义思想为重点的理论武装，切实作为党的指导思想来坚持;突出学好党章和党的法规条例，切实作为做人干事为官的准则和信条来坚守，增强政治自信。②学以铸魂。认真参加“不忘初心、牢记使命”主题教育活动，牢固树立信党、爱党、跟党走的价值追求，不断打牢高举旗帜、维护核心的思想根基。③学以励志。多读多学领袖著作、红色经典，真正弄懂党的理论的历史背景、内外联系和现实指导意义，在耳濡目染中洗涤灵魂、升华追求、铸牢信念。④学以增智。充分领会党的理论中蕴含的辩证法和方法论，提高辩证思维、理性思维和系统思维能力。这里建议大家多拿出点时间，学一学哲学，比如毛泽东的《矛盾论》等都值得很好读一读。⑤学以促建。就是提高理论指导实践的能力，用蕴含其中的科学思路和方法破解新形势下单位建设遇到的矛盾问题，尤其是要深入研究XXX等重难点问题，切实在对接实践中深化理论、传播理论、印证理论。</w:t>
      </w:r>
    </w:p>
    <w:p>
      <w:pPr>
        <w:ind w:left="0" w:right="0" w:firstLine="560"/>
        <w:spacing w:before="450" w:after="450" w:line="312" w:lineRule="auto"/>
      </w:pPr>
      <w:r>
        <w:rPr>
          <w:rFonts w:ascii="宋体" w:hAnsi="宋体" w:eastAsia="宋体" w:cs="宋体"/>
          <w:color w:val="000"/>
          <w:sz w:val="28"/>
          <w:szCs w:val="28"/>
        </w:rPr>
        <w:t xml:space="preserve">　　(三)对党性历练要持久经常。习总书记指出，党内生活是锻炼党性、提高思想觉悟的熔炉。如果炉子长期不生火，或者生了火却没有足够的温度，那是炼不出钢来的。党性观念在老一辈共产党人心中铭刻在心，是因为他们大都经历过艰苦卓绝的革命斗争，经历过战争实践和千锤百炼，对党性观念的认识和理解是刻骨铭心的，是根深蒂固的。反观我们在改革开放中成长起来的共产党员，对党的认识、对党性原则的认识都是从学习中来、到学习中去，或多或少都缺乏深刻的实践历练。党员标准不是墙上的画，不是桌上的摆设，作为党员干部，不仅要通过学习认识我们的党，建立党性观念，也要在日常的工作、生活中锤炼党性、践行标准。一方面，各级党组织，要把加强党员干部党性历练作为党委领导的重大责任，坚持在“常“长”二字上下功夫，发扬“钉钉子”精神，一如既往地抓下去、抓到底、抓出成效;另一方面，机关党员干部，要强调自重、自省、自警、自励，持续强化忧患意识、责任意识、纪律意识，以高度负责的态度、直面问题的勇气、务求实效的举措，定期给自己照照镜子，给思想扫扫灰尘。这几年，全党先后开展了“三严三实”“两学一做”等学习教育，对我们来说就是一次难得的党性历练。当前来看，就是要结合“不忘初心、牢记使命”主题教育，对查找过的老问题经常“回头看”，该巩固的巩固，该整改的继续整改，防止反弹回潮;对这次教育查摆出的新问题，深刻反思自身责任，主动出击，打好实践淬火的进攻战。</w:t>
      </w:r>
    </w:p>
    <w:p>
      <w:pPr>
        <w:ind w:left="0" w:right="0" w:firstLine="560"/>
        <w:spacing w:before="450" w:after="450" w:line="312" w:lineRule="auto"/>
      </w:pPr>
      <w:r>
        <w:rPr>
          <w:rFonts w:ascii="黑体" w:hAnsi="黑体" w:eastAsia="黑体" w:cs="黑体"/>
          <w:color w:val="000000"/>
          <w:sz w:val="36"/>
          <w:szCs w:val="36"/>
          <w:b w:val="1"/>
          <w:bCs w:val="1"/>
        </w:rPr>
        <w:t xml:space="preserve">　　二、紧紧扭住严格组织制度落实不放，着力解决执行不严、刚性不够的问题</w:t>
      </w:r>
    </w:p>
    <w:p>
      <w:pPr>
        <w:ind w:left="0" w:right="0" w:firstLine="560"/>
        <w:spacing w:before="450" w:after="450" w:line="312" w:lineRule="auto"/>
      </w:pPr>
      <w:r>
        <w:rPr>
          <w:rFonts w:ascii="宋体" w:hAnsi="宋体" w:eastAsia="宋体" w:cs="宋体"/>
          <w:color w:val="000"/>
          <w:sz w:val="28"/>
          <w:szCs w:val="28"/>
        </w:rPr>
        <w:t xml:space="preserve">　　党的组织生活制度，是每名党员必须遵守的基本制度，是增强党组织凝聚力创造力战斗力的重要途径。从实际情况看，机关党组织在落实组织制度上普遍不够正规。我和机关工委的同志在分析这个问题时，大家一致认为，当前机关落实组织制度主要有“四个不经常”：时间经常被挤占，落实经常走过场，内容经常有遗漏，人员经常到不齐。这些问题大家对对号，我想每个党组织、每名同志，都会有更深刻的感受。下面，我重点围绕提高“三性”，讲一讲机关如何更加严格地落实组织制度的问题。</w:t>
      </w:r>
    </w:p>
    <w:p>
      <w:pPr>
        <w:ind w:left="0" w:right="0" w:firstLine="560"/>
        <w:spacing w:before="450" w:after="450" w:line="312" w:lineRule="auto"/>
      </w:pPr>
      <w:r>
        <w:rPr>
          <w:rFonts w:ascii="宋体" w:hAnsi="宋体" w:eastAsia="宋体" w:cs="宋体"/>
          <w:color w:val="000"/>
          <w:sz w:val="28"/>
          <w:szCs w:val="28"/>
        </w:rPr>
        <w:t xml:space="preserve">　　(一)要提高落实的自觉性。思想认识的深度，决定制度落实的力度。只有在思想上真正重视起来，行动上才能真正自觉起来。强化机关组织制度落实，首先要解决好思想认识这个根本问题。具体讲，要做到“四个认清”：一是认清组织制度的政治功能，不能把它看“低”了。这是由党的性质和政治任务所决定的。通过落实组织制度，能够将党的创新理论灌输到每一名党员，党的方针政策传达到每一名党员，党的法律法规约束到每一名党员，确保把党的领导贯彻到末端、落实到党员。二是认清组织制度的教育功能，不能把它看“软”了。这是由党内主要矛盾的性质决定的。党内的主要矛盾在各个时期各有不同，但总的来说，都是正确思想与错误思想、先进思想与落后思想之间的矛盾。毛泽东曾经强调指出：“先进的思想意识不会自发地在工人和群众中产生，这种意识只能从外面灌输进去”。这就要求我们落实组织制度，必须把解决思想入党作为根本责任，把保持党的先进性作为基本要求。三是认清组织制度的管理功能，不能把它看“小”了。这是由组织制度的刚性决定的。组织生活是党员管理的一种基本形式。党要管党、从严治党，不是人管人、人看人，而是组织管、制度管。党的组织制度，是党组织规范党内生活的准则，明确规定了哪些必须做、哪些不能做，做好了如何对待、没有做或者做错了应当怎样处理等问题。四是认清组织制度的监督功能，不能把它看“轻”了。这是由党的监督需要决定的。党章明确规定，“每个党员，不论职务高低，都必须编入党的一个支部、小组或其他特定组织，参加党的组织生活，接受党内外群众的监督。”需要特别强调的是，监督不是监视，不是对党员不信任，而是保证党内正常生活的重要条件，从某种意义上讲，也是对党员干部本人的一种保护。通过了解组织制度的四种功能，大家要切实认识到：作为一名党员，参加组织生活对加强个人党性修养、提升务党能力的重要性;组织生活并非可有可无、可参加可不参加，而是一项严肃的政治责任和应尽的基本义务，从而进一步夯实思想认识根基。</w:t>
      </w:r>
    </w:p>
    <w:p>
      <w:pPr>
        <w:ind w:left="0" w:right="0" w:firstLine="560"/>
        <w:spacing w:before="450" w:after="450" w:line="312" w:lineRule="auto"/>
      </w:pPr>
      <w:r>
        <w:rPr>
          <w:rFonts w:ascii="宋体" w:hAnsi="宋体" w:eastAsia="宋体" w:cs="宋体"/>
          <w:color w:val="000"/>
          <w:sz w:val="28"/>
          <w:szCs w:val="28"/>
        </w:rPr>
        <w:t xml:space="preserve">　　(二)要提高落实的实效性。列宁曾说，有了规矩如果不遵守，比没有规矩还要坏。客观的讲，当前各项组织制度很健全，关键是落实不到位，必须在强化执行力度上下功夫。这里，我着重强调三个问题：一是过双重组织生活重在自觉、贵在经常。双重组织生活，指的是领导干部既要参加所在党委(党组)的民主生活会，又要参加所在党支部或党小组的组织生活。现在看，我们一些领导同志参加民主生活会效果不错，但参加组织生活还不够经常、不够自觉。从客观上看，有的工作确实忙，抽不开身;从主观上看，有的还是放不下架子，没有真正把自己当作普通党员摆进去;从组织上看，也确有一些支部或小组有畏难情绪，认为领导职务高、事情多，有时提醒不及时。实际上，领导干部过组织生活好处很多，我看至少有“四好”：好在可以接受群众监督，增强自己的组织观念和群众观念;好在可以深入了解下情，能够听到群众的真话、实话;好在可以密切上下感情，掌握组织群众、宣传群众、带动群众完成任务的主动权;好在可以直接向群众学习，从大家身上吸取营养，改造自己的主观世界。因此，处以上领导干部应自觉地、经常地参加所在党支部的组织生活，如实汇报思想、学习和工作等情况，因故不能参加的应当请假。二是党日重在坚持过、党课重在出效果。党日，是党员参加党的活动最基本的载体，主要用于召开党的会议、进行党的教育、开展党的生活、处理党的工作。无论是领导干部，还是机关干部，都要坚持过党日。主要把握好三条：①专时专用。机关党支部每月至少落实2个半天，每年不少于12天，可以相对集中使用，但总数不能减少、不能挪用。②突出党味。就是要体现党的特点、开展党的工作，强化思想性、政治性、原则性，防止行政化、庸俗化、娱乐化。③创新方法。就是要紧贴时代要求、紧贴使命任务、紧贴党员实际，不断创新形式、丰富载体，解决形式单一、方法呆板等问题，不断增强吸引力和实效性。党课，是党员学习党的理论、接受党的教育的一个重要途径。上好党课，也是各级党员领导干部的一项重要责任。组织好了，就有综合效益;组织不好，就是形式主义。具体要把握两点：一方面，要科学组织。党课不在数量，重在质量。要真正讲到大家心里去，讲一课就留下一个深深的烙印。另一方面，要搞好讨论。就是要做好下篇文章，不仅讲得好更要议得好，通过组织课后讨论、开展体会交流、搞好答疑解惑，真正消化理解、入脑入心。三是党员汇报、报告工作重在诚恳认真、实事求是。党员汇报，是党员向党支部或者党小组汇报思想和工作情况，是个人向组织的汇报，机关党员每季度至少汇报一次思想和工作情况。报告工作，是组织向党员的报告，机关党委和党支部每半年要报告一次，特殊情况要专题报告。无论是党员汇报还是党委、支部报告工作，都是工作和思想透明的过程，是增进沟通和了解的途径，是接受管理和监督的渠道，重在诚恳实在。党员汇报，要对组织襟怀坦白，讲真话、讲心里话，做到“事无不可对党言”;报告工作，要全面准确、实事求是，思想性、实践性、典型性都要很鲜明，不能“白水一杯、没滋没味”。</w:t>
      </w:r>
    </w:p>
    <w:p>
      <w:pPr>
        <w:ind w:left="0" w:right="0" w:firstLine="560"/>
        <w:spacing w:before="450" w:after="450" w:line="312" w:lineRule="auto"/>
      </w:pPr>
      <w:r>
        <w:rPr>
          <w:rFonts w:ascii="宋体" w:hAnsi="宋体" w:eastAsia="宋体" w:cs="宋体"/>
          <w:color w:val="000"/>
          <w:sz w:val="28"/>
          <w:szCs w:val="28"/>
        </w:rPr>
        <w:t xml:space="preserve">　　(三)提高落实的严肃性。落实组织制度不严肃，党内生活就没有质量，组织就会失去权威性。一是时间要保证。这是落实组织制度的前提。这方面，要把握好两点：一个是，要事先准备，心中有谱。就是过组织生活干什么要提前准备和通知，避免临时安排，走了形式或根本不组织，确保党日真正用于过组织生活。另一个是，时间要落实满。无论是上党课，还是过组织生活，不能名义上安排半天，实际上不到一个小时就匆匆了事。二是人员要落实。《党章》明确规定，“不允许有任何不参加党的组织生活的特殊党员。”要有针对性地采取一些措施，比如，建立登记考勤制度，严格请假批假，对漏课人员搞好补课等等，以促使每个党员自觉地参加组织生活。三是程序要严格。组织生活制度中的每道程序，都是经过长期的实践总结出来，哪一道程序都有它特定的意义和作用，决不是可有可无、可增可减的。它就好比工厂的生产流程，缺少其中哪一道工序，都会直接影响生产的正常运转和产品的质量。在这个问题上，各级党组织一定要敢于较真，严格把关，不能有盲目性和随意性。四是内容要全面。组织生活制度是一个有机整体，每项制度的作用都是不可替代的，削弱了哪一项，都会给支部全面建设造成缺口。因此，落实组织制度必须全面抓、抓全面，不能顾此失彼、重此轻彼。越是薄弱环节，越是要重视抓;越是不懂不会的问题，越是要用心去学。这才是我们机关党组织和广大党员应有的态度。</w:t>
      </w:r>
    </w:p>
    <w:p>
      <w:pPr>
        <w:ind w:left="0" w:right="0" w:firstLine="560"/>
        <w:spacing w:before="450" w:after="450" w:line="312" w:lineRule="auto"/>
      </w:pPr>
      <w:r>
        <w:rPr>
          <w:rFonts w:ascii="黑体" w:hAnsi="黑体" w:eastAsia="黑体" w:cs="黑体"/>
          <w:color w:val="000000"/>
          <w:sz w:val="36"/>
          <w:szCs w:val="36"/>
          <w:b w:val="1"/>
          <w:bCs w:val="1"/>
        </w:rPr>
        <w:t xml:space="preserve">　　三、紧紧扭住从严管党员管干部不放，着力解决原则性战斗性不强的问题</w:t>
      </w:r>
    </w:p>
    <w:p>
      <w:pPr>
        <w:ind w:left="0" w:right="0" w:firstLine="560"/>
        <w:spacing w:before="450" w:after="450" w:line="312" w:lineRule="auto"/>
      </w:pPr>
      <w:r>
        <w:rPr>
          <w:rFonts w:ascii="宋体" w:hAnsi="宋体" w:eastAsia="宋体" w:cs="宋体"/>
          <w:color w:val="000"/>
          <w:sz w:val="28"/>
          <w:szCs w:val="28"/>
        </w:rPr>
        <w:t xml:space="preserve">　　从严管党员管干部，是从严治党的必然要求，也是加强机关党的建设的现实需求。现在对党员干部，有的重使用轻管理，工作见面多、思想见面少;有的对存在的问题睁一只眼、闭一只眼，甚至包着、护着;有的搞矛盾上交，不敢承担责任，把得罪人的事推给上级，自己当“老好人”，等等。这些都是原则性战斗性不强的表现，也是对党员干部不负责任的表现。一个单位原则空气不浓，必然导致正气不足、邪气上升，必须下力纠治。</w:t>
      </w:r>
    </w:p>
    <w:p>
      <w:pPr>
        <w:ind w:left="0" w:right="0" w:firstLine="560"/>
        <w:spacing w:before="450" w:after="450" w:line="312" w:lineRule="auto"/>
      </w:pPr>
      <w:r>
        <w:rPr>
          <w:rFonts w:ascii="宋体" w:hAnsi="宋体" w:eastAsia="宋体" w:cs="宋体"/>
          <w:color w:val="000"/>
          <w:sz w:val="28"/>
          <w:szCs w:val="28"/>
        </w:rPr>
        <w:t xml:space="preserve">　　(一)要发挥组织作用。事实证明，对党员干部的管理，组织抓最有力、抓组织最管用。只要各级组织的功能发挥好了，党员干部的管理也就能抓好。过去常讲“干部问题不出支部，党员问题不出小组”，说的就是组织力量的作用。长征途中，有29名伤病员在茫茫的草地上掉队了，处在了孤身奋战的境地，面对饥寒、伤病、敌人袭击等种种生死考验，有的信仰动摇了，意志消减了，甚至绝望了。就在这时候，当中有一名共产党员李玉胜，将其他伤病员收拢起来，组建了“草地临时党支部”，他们互相鼓励、互相帮助，历尽千辛万苦，终于走出了草地，没有一个掉队，全部到达了陕北，用组织的力量管住了人，凝聚了力量，战胜了困难。以前党员最怕开党小组会。为什么怕?就是因为党小组会上批评很激烈、很尖锐，谁有问题往往被批得坐不住，思想灵魂真能受到震撼洗礼，甚至有的批一次一辈子也忘不了。现在看，我们机关党支部、党小组的这些作用往往没有发挥好，甚至被忽视。有的对党管党员的组织优势知之不多、感受不深，重业务轻党务、重行管轻党管;有的常常碍于情面不愿管、瞻前顾后不敢管、方法不多不会管，甚至一味靠小恩小惠笼络人心。有的党小组管党员、管干部观念淡化、功能缺失，有群众形象地说，党支部的作用就是“学习汇报开个会、发了工资收党费”。党员不把支部当回事，不向组织交实底，不靠组织解难题，党支部对党员批评帮助、管理监督的作用基本消失。在这方面，我们机关各级组织、各级领导都有责任。我觉得，党的领导是靠党支部、党小组来贯彻落实到每一个人，这是我党的优良传统，永远不能丢、永远不能忘。下一步，我们无论抓什么业务都不能忽视抓党建，特别是要用好思想汇报、组织生活会等载体，真正把党员干部管理好教育好。</w:t>
      </w:r>
    </w:p>
    <w:p>
      <w:pPr>
        <w:ind w:left="0" w:right="0" w:firstLine="560"/>
        <w:spacing w:before="450" w:after="450" w:line="312" w:lineRule="auto"/>
      </w:pPr>
      <w:r>
        <w:rPr>
          <w:rFonts w:ascii="宋体" w:hAnsi="宋体" w:eastAsia="宋体" w:cs="宋体"/>
          <w:color w:val="000"/>
          <w:sz w:val="28"/>
          <w:szCs w:val="28"/>
        </w:rPr>
        <w:t xml:space="preserve">　　(二)要坚持较真碰硬。毛泽东同志曾经说过：世界上怕就怕“认真”二字，共产党就最讲“认真”。对存在的问题，是消极回避、上推下卸，还是较真碰硬、一抓到底，最能体现原则性战斗性。一些党员干部违纪违法，主要原因在个人，但管理上较真碰硬不够也是一个重要原因。原XXX部有个领导干部，多次到地方赌博被公安机关抓住，所在单位主要领导将他领回后，既不向上级报告，也不对他作出处理，还让他自己去“私了”。领导的放任使他更加肆无忌惮，以至发展到为偿还欠下的巨额赌债和继续参赌，先后从下属单位挪用公款85万元，最终被开除党籍、判处有期徒刑5年。这个单位的领导在作检查时说，“以感情代替原则，以义气冲淡正气，看似袒护了他，实质上是害了他，同时也害了自己。”当前，从我们机关的实际情况看，在执行管党员管干部的纪律上，总体是好的，但还有许多薄弱环节。有的“怕伤及面子”，下单位检查工作，提前打招呼、卖人情，总结时只讲好话、光唱赞歌，对发现的问题不指正、不汇报;组织考核评比，打人情分，有时发现作弊、弄虚作假的不批评、不制止。有的“怕激化矛盾”，不敢认真较真、尽责担当，生怕捅马蜂窝，搞大事化小、小事化了。有的“怕引火烧身”，往往心存顾虑，信奉多一事不如少一事，遇到问题明哲保身、绕着走。这就要求，各级要注重学法知法，认真学习各项纪律法规，掌握基本要求、明确是非界限，切实提高法规素养、增强守纪自觉;要加强管理监督，充分发挥组织监督与社会、家庭、自我监督相结合的整体效能，确保人人在组织之中、在监督之中;要坚持从严执纪，对发现的问题该提醒的要及时提醒、该纠正的要坚决纠正、该处理的要严肃处理。</w:t>
      </w:r>
    </w:p>
    <w:p>
      <w:pPr>
        <w:ind w:left="0" w:right="0" w:firstLine="560"/>
        <w:spacing w:before="450" w:after="450" w:line="312" w:lineRule="auto"/>
      </w:pPr>
      <w:r>
        <w:rPr>
          <w:rFonts w:ascii="宋体" w:hAnsi="宋体" w:eastAsia="宋体" w:cs="宋体"/>
          <w:color w:val="000"/>
          <w:sz w:val="28"/>
          <w:szCs w:val="28"/>
        </w:rPr>
        <w:t xml:space="preserve">　　(三)要硬化奖惩措施。古人讲，“舞弊者得利，则效仿者至;舞弊者受罚，则接踵者绝”。对有成绩的不奖励，对有问题的不严纠，就不能发挥奖惩的激励和警示作用，就会形成“破窗效应”。我党素以纪律严明、奖惩分明而著称。黄克功少年时代参加红军，跟随毛泽东经历了井冈山的斗争和二万五千里长征，身经百战、战功显赫，是“老井冈”中留下来不多的将领。1937年10月，黄克功对陕北公学一个女学生刘茜逼婚未遂开枪将她打死在延河边。经陕甘宁边区高等法院审判，黄克功被处以死刑。有人提出国难当头，人才难得，可让他戴罪杀敌。黄克功也给毛泽东写信，要求从轻处理，戴罪立功。毛泽东接信后给边区法院院长雷经天回信，支持法院判决，这件事引起了强烈的反响，教育了党员干部，维护了党的形象。现在看，党内表彰和奖惩弱化的问题还比较突出。我觉得，加强党员干部管理，既要有严格的制度要求，更要有严明的奖惩措施。下一步，各级要切实扎紧笼子。市委根据前期调研情况，出台了《围绕解决“三个弱化”问题，进一步加强机关和基层党组织建设的措施》，各级要严肃认真抓好执行和落实。要坚持奖惩分明，把争创结果与党员晋职晋级、评功评奖等挂起钩来，切实使党内评先实起来、硬起来;对不符合党员条件、不履行党员义务的，要按照《党章》规定给予处理，立起奖先惩后的鲜明导向。要突出以上率下，坚持严下先严上、严人先严己，从领导抓起、从机关严起，在以身作则、以上带下中为单位和群众做好表率。</w:t>
      </w:r>
    </w:p>
    <w:p>
      <w:pPr>
        <w:ind w:left="0" w:right="0" w:firstLine="560"/>
        <w:spacing w:before="450" w:after="450" w:line="312" w:lineRule="auto"/>
      </w:pPr>
      <w:r>
        <w:rPr>
          <w:rFonts w:ascii="黑体" w:hAnsi="黑体" w:eastAsia="黑体" w:cs="黑体"/>
          <w:color w:val="000000"/>
          <w:sz w:val="36"/>
          <w:szCs w:val="36"/>
          <w:b w:val="1"/>
          <w:bCs w:val="1"/>
        </w:rPr>
        <w:t xml:space="preserve">　　四、紧紧扭住狠抓作风砺炼养成不放，着力解决要求不严、形象不好的问题</w:t>
      </w:r>
    </w:p>
    <w:p>
      <w:pPr>
        <w:ind w:left="0" w:right="0" w:firstLine="560"/>
        <w:spacing w:before="450" w:after="450" w:line="312" w:lineRule="auto"/>
      </w:pPr>
      <w:r>
        <w:rPr>
          <w:rFonts w:ascii="宋体" w:hAnsi="宋体" w:eastAsia="宋体" w:cs="宋体"/>
          <w:color w:val="000"/>
          <w:sz w:val="28"/>
          <w:szCs w:val="28"/>
        </w:rPr>
        <w:t xml:space="preserve">　　作风关连党的形象，关系事业兴衰。领导机关是单位全面建设的领导者和组织者，也是单位作风建设的实践者和示范者，必须通过领导机关的过硬作风树立良好形象，以良好形象感召群众、推动发展。</w:t>
      </w:r>
    </w:p>
    <w:p>
      <w:pPr>
        <w:ind w:left="0" w:right="0" w:firstLine="560"/>
        <w:spacing w:before="450" w:after="450" w:line="312" w:lineRule="auto"/>
      </w:pPr>
      <w:r>
        <w:rPr>
          <w:rFonts w:ascii="宋体" w:hAnsi="宋体" w:eastAsia="宋体" w:cs="宋体"/>
          <w:color w:val="000"/>
          <w:sz w:val="28"/>
          <w:szCs w:val="28"/>
        </w:rPr>
        <w:t xml:space="preserve">　　(一)要真抓实干、紧抓快干。真抓实干是提高工作质量的保证，紧抓快干的作风决定着工作的效益。我们机关的绝大多数同志，工作是非常敬业的，实干精神比较强，经常加班加点，克服了很多来自生活上的困难，一心扑在工作上，这种精神使我非常感动。但也有一些同志，干工作静不下心、稳不住神、吃不了苦，习惯于疲沓、拖拉，任务来了挑肥捡瘦，工作拈轻怕重，说到底都是工作干劲、敬业精神弱化的表现。很多人包括我们自己也都在说，机关工作忙、头绪多、任务重，加班加点，永远有干不完的活，但大家可以观察一下，也不是所有人都忙，忙的总是那几个人，加班的也总是那几个人。大家可以想一想，为什么同时进机关，三两年之后，能力素质拉开了一大截，有的很快能挑起大梁，有的只能干些边边角角的活，原因在哪里?关键是有的同志经常加班加点，主动在繁重的任务中磨砺锻造自己，能力素质提高很快;反之，有的干工作拖拖拉拉，一项任务很长时间也完成不了，就是完成了也很难成为精品。蒙牛集团职工公寓门口挂着这样的标语：如果你有智慧，请你拿出智慧;如果没有智慧，请你拿出汗水;如果你没有汗水，请你让出岗位。如果没有真抓实干、紧张快干的作风，不要说进步，时间久了在本职岗位上也呆不住。当前，单位工作头绪比较多，各项工作要求很高，要求我们必须提高工作效率，提升工作标准。任务部署了就要迅速展开，上级要求了就马上行动，问题发现了就立即改正，切实有一种“事不过夜，案无积卷”的劲头。尤其是要善于抢抓单位建设发展的有利机遇，用好机遇，加快单位建设发展的步伐。筹划工作要高起点，把目标定在提高战斗力上，不能满足于不出事;完成任务要高质量，切实强化争先创优的意识，不能只求过得去不求过得硬;搞建设要高层次，真正对单位长远建设负责，抓一件、成一件，确实做到干一流的工作，带一流的单位，创一流的业绩。</w:t>
      </w:r>
    </w:p>
    <w:p>
      <w:pPr>
        <w:ind w:left="0" w:right="0" w:firstLine="560"/>
        <w:spacing w:before="450" w:after="450" w:line="312" w:lineRule="auto"/>
      </w:pPr>
      <w:r>
        <w:rPr>
          <w:rFonts w:ascii="宋体" w:hAnsi="宋体" w:eastAsia="宋体" w:cs="宋体"/>
          <w:color w:val="000"/>
          <w:sz w:val="28"/>
          <w:szCs w:val="28"/>
        </w:rPr>
        <w:t xml:space="preserve">　　(二)要把住大节、守住本分。所谓把住大节、守住本分，就是踏实做人、老实做人的问题，是怎么管好自己的问题。一要在思想上筑牢防线。在当前社会转型期和市场经济的大背景下，各种诱惑越来越多，不少党员干部自觉不自觉地迷失了方向，把人生的目的放在了当官、发财、享受上，加上攀比心理、侥幸思想作祟，思想颓废、道德滑坡，在背离党性宗旨的道路上越走越远。原红塔集团董事长褚时健在被查处后说：“我也苦了一辈子，不能就这样交签字权。我得为自己的将来想想，不能白苦。所以我决定私分了300多万美元。”重庆市垫江县原交通局长蒲树培悔过时曾讲：“有那么多人都在收钱，我收受钱财可能不会被发现，也没有人来追究，如果不收就会吃亏”。邓小平同志曾告诫我们：“如果说要变质，那么思想的庸俗化就是一个危险的起点”。大家一定要深刻汲取教训，始终保持高度的警觉，筑牢抵御各种侵蚀干扰的思想防线;要不断加强学习改造，把握好世界观、人生观、价值观这个“总开关”，始终牢记任职之初、入党之初、为官之初的信念和追求，保持正确的人生轨迹不偏移;要经常对照党章和党纪法规的要求检查反思，常思贪欲之害，常怀律己之心，常除非分之念，防止官升欲望长。二要在用权上守住红线。所谓“红线”，就是政策法规，是不能触碰的高压线。反思党内外那些落马的高官，绝大多数都是从权力失守开始的。所谓“贪如火，不遏则燎原;欲如海，不遏则滔天”，一旦权力成为满足私欲的工具，个人的政治生命和前途也就到头了。江苏省XX局原局长XX乱用职权，“落马”后给自己算了七笔账：政治账自毁前程，经济账倾家荡产，名誉账身败名裂，家庭账妻离子散，友情账众叛亲离，自由账身陷牢笼，健康账身心交瘁。这几笔账令人警醒、发人深思。作为局一级的机关干部，手中或多或少都有一定的权力，很多人是想利用你的权力达到个人的目的，这是很自然的现象，也是很常见的问题。这就要求我们一定要坚持秉公用权，把权力用在促进单位建设发展上，用在解决基层的急难问题上，用在为民服务上;坚持依法用权，严格按照法规制度规定用好权尽好责，防止违规越线;坚持谨慎用权，始终心怀敬畏之心，“勿以恶小而为之”，千万不能胆子太大，目无法纪、滥用职权，搞权钱交易、权权交易。三要在行为上不越底线。现在有的干部不能抵御“灯红酒绿”的诱惑，不能抗拒“香风俗气”的迷惑，对外交往过多过滥，生活作风不检点，有的甚至是迷恋女色、乱搞男女关系。党员干部的个人行为关乎品行修养、关乎党的形象、关乎个人前途，决不是无关紧要的私事、小事。据了解，现在我们有些同志在生活作风上还是有一些值得注意的问题，有的去了不该去的场所、认识了不该认识的人，尽管最近没有发现大的问题，但绝不能自认为能够把持得住而心存侥幸。作为机关干部有职位更要有品位，有本事更要守本分，重大节更要拘小节，任何时候都要严格自律，控好生活圈、娱乐圈和交往圈。</w:t>
      </w:r>
    </w:p>
    <w:p>
      <w:pPr>
        <w:ind w:left="0" w:right="0" w:firstLine="560"/>
        <w:spacing w:before="450" w:after="450" w:line="312" w:lineRule="auto"/>
      </w:pPr>
      <w:r>
        <w:rPr>
          <w:rFonts w:ascii="宋体" w:hAnsi="宋体" w:eastAsia="宋体" w:cs="宋体"/>
          <w:color w:val="000"/>
          <w:sz w:val="28"/>
          <w:szCs w:val="28"/>
        </w:rPr>
        <w:t xml:space="preserve">　　(三)要心系基层、服务群众。机关工作的重心在群众，本质要求是服务。作为XX机关干部，尽管算不上位高权重，但社会上对我们都很尊重。越是在这种情况下越要放下架子，躬身服务。机关大，但不能“口气大、架子大、脾气大”，让下边的同志反感;离基层远，但感情不能疏远;手中掌握一定的权力，但不能忘了为基层服务的职责。应该讲，这几年我们在服务群众、帮解难题上下了很大功夫，密切了与基层感情，受到了群众欢迎。但我们也要清醒看到，与领导机关和党员干部应该具备的宗旨意识相比，与人民群众需求期盼相比，与改进作风的根本要求相比，我们还存在不小的差距和不足。比如，还有个别同志群众观念不够强，门难进、脸难看、事难办，把正常服务变成个人恩赐，甚至把岗位权力私有化;有的戴着“有色眼镜”看人，办事看来头、分亲疏、搞“小圈子”，不给好处不办事，给了好处乱办事;有的对群众疾苦和困难视而不见、麻木不仁，对群众反映的问题答复不及时、解决不到位，遇事推诿扯皮，有时把小问题拖成老大难。能不能尽心尽力地为基层排忧解难，全心全意地为群众服务，是衡量一级党委机关宗旨意识和作风形象的重要标准。因此，各级要齐心协力、各司其职，以最大的决心和诚意把好事办好，切实让广大人民群众感受到组织温暖，焕发出更高的工作热情。</w:t>
      </w:r>
    </w:p>
    <w:p>
      <w:pPr>
        <w:ind w:left="0" w:right="0" w:firstLine="560"/>
        <w:spacing w:before="450" w:after="450" w:line="312" w:lineRule="auto"/>
      </w:pPr>
      <w:r>
        <w:rPr>
          <w:rFonts w:ascii="黑体" w:hAnsi="黑体" w:eastAsia="黑体" w:cs="黑体"/>
          <w:color w:val="000000"/>
          <w:sz w:val="36"/>
          <w:szCs w:val="36"/>
          <w:b w:val="1"/>
          <w:bCs w:val="1"/>
        </w:rPr>
        <w:t xml:space="preserve">　　不忘初心主题教育党课</w:t>
      </w:r>
    </w:p>
    <w:p>
      <w:pPr>
        <w:ind w:left="0" w:right="0" w:firstLine="560"/>
        <w:spacing w:before="450" w:after="450" w:line="312" w:lineRule="auto"/>
      </w:pPr>
      <w:r>
        <w:rPr>
          <w:rFonts w:ascii="宋体" w:hAnsi="宋体" w:eastAsia="宋体" w:cs="宋体"/>
          <w:color w:val="000"/>
          <w:sz w:val="28"/>
          <w:szCs w:val="28"/>
        </w:rPr>
        <w:t xml:space="preserve">　　同志们：</w:t>
      </w:r>
    </w:p>
    <w:p>
      <w:pPr>
        <w:ind w:left="0" w:right="0" w:firstLine="560"/>
        <w:spacing w:before="450" w:after="450" w:line="312" w:lineRule="auto"/>
      </w:pPr>
      <w:r>
        <w:rPr>
          <w:rFonts w:ascii="宋体" w:hAnsi="宋体" w:eastAsia="宋体" w:cs="宋体"/>
          <w:color w:val="000"/>
          <w:sz w:val="28"/>
          <w:szCs w:val="28"/>
        </w:rPr>
        <w:t xml:space="preserve">　　根据“不忘初心、牢记使命”主题教育计划安排，今天我围绕，和大家共同交流。我的授课的题目为，新时代共产党员如何强化责任担当。</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我们大家都很熟悉，这是入党誓词，从加入中国共产党的那一刻，我们就肩负着一份使命，要处处以高标准来严格要求自己。这不是一句空话，体现在日常生活中就是勇于负责、敢于担当。</w:t>
      </w:r>
    </w:p>
    <w:p>
      <w:pPr>
        <w:ind w:left="0" w:right="0" w:firstLine="560"/>
        <w:spacing w:before="450" w:after="450" w:line="312" w:lineRule="auto"/>
      </w:pPr>
      <w:r>
        <w:rPr>
          <w:rFonts w:ascii="宋体" w:hAnsi="宋体" w:eastAsia="宋体" w:cs="宋体"/>
          <w:color w:val="000"/>
          <w:sz w:val="28"/>
          <w:szCs w:val="28"/>
        </w:rPr>
        <w:t xml:space="preserve">　　那么，什么是共产党人的担当?</w:t>
      </w:r>
    </w:p>
    <w:p>
      <w:pPr>
        <w:ind w:left="0" w:right="0" w:firstLine="560"/>
        <w:spacing w:before="450" w:after="450" w:line="312" w:lineRule="auto"/>
      </w:pPr>
      <w:r>
        <w:rPr>
          <w:rFonts w:ascii="宋体" w:hAnsi="宋体" w:eastAsia="宋体" w:cs="宋体"/>
          <w:color w:val="000"/>
          <w:sz w:val="28"/>
          <w:szCs w:val="28"/>
        </w:rPr>
        <w:t xml:space="preserve">　　第一，敢于担当负责是共产党员的优良品质</w:t>
      </w:r>
    </w:p>
    <w:p>
      <w:pPr>
        <w:ind w:left="0" w:right="0" w:firstLine="560"/>
        <w:spacing w:before="450" w:after="450" w:line="312" w:lineRule="auto"/>
      </w:pPr>
      <w:r>
        <w:rPr>
          <w:rFonts w:ascii="宋体" w:hAnsi="宋体" w:eastAsia="宋体" w:cs="宋体"/>
          <w:color w:val="000"/>
          <w:sz w:val="28"/>
          <w:szCs w:val="28"/>
        </w:rPr>
        <w:t xml:space="preserve">　　首先，责任和担当是由中国共产党的先锋队性质决定的。中国共产党是工人阶级的先锋队，同时也是中国人民和中华民族的先锋队，是中国特色社会主义的领导核心，代表中国先进生产力的发展要求，代表中国先进文化的前进方向，代表中国最广大人民的根本利益。这两个先锋队的根本性质和“三个代表”的先进性要求广大党员要兢兢业业、勤勤恳恳、艰苦奋斗。中国共产党在成立初期就面临着内忧外患的危难局面。在这样的局面中，共产党承担起来的是国家主权独立、政权重建、国家统一、人民解放、民族复兴等一系列复杂的历史任务。所以，中国共产党的历史脉络决定了他与生俱来的使命就是挽救民族危亡，建立民主共和，实现国家独立，所以必须要有非常坚强的担当精神才行。</w:t>
      </w:r>
    </w:p>
    <w:p>
      <w:pPr>
        <w:ind w:left="0" w:right="0" w:firstLine="560"/>
        <w:spacing w:before="450" w:after="450" w:line="312" w:lineRule="auto"/>
      </w:pPr>
      <w:r>
        <w:rPr>
          <w:rFonts w:ascii="宋体" w:hAnsi="宋体" w:eastAsia="宋体" w:cs="宋体"/>
          <w:color w:val="000"/>
          <w:sz w:val="28"/>
          <w:szCs w:val="28"/>
        </w:rPr>
        <w:t xml:space="preserve">　　其次，责任和担当是由中国特色社会主义发展的历史使然。今天，中国正处于实现中国梦的伟大征程上，可以说，这样的一个事业是非常之艰巨、非常之复杂的。同时，我们还要处理好稳定与发展的关系。正如小平同志所说：“我们评价一个国家的政治体制、政治结构和政策是否正确，关键看三条：第一是看国家的政局是否稳定;第二是看能否增进人民的团结，改善人民的生活;第三是看生产力能否得到持续发展。”所以，面对这样一个艰巨复杂的局面，广大党员干部只有担起历史的使命与责任，这样才能够早日完成“两个一百年”奋斗目标。</w:t>
      </w:r>
    </w:p>
    <w:p>
      <w:pPr>
        <w:ind w:left="0" w:right="0" w:firstLine="560"/>
        <w:spacing w:before="450" w:after="450" w:line="312" w:lineRule="auto"/>
      </w:pPr>
      <w:r>
        <w:rPr>
          <w:rFonts w:ascii="宋体" w:hAnsi="宋体" w:eastAsia="宋体" w:cs="宋体"/>
          <w:color w:val="000"/>
          <w:sz w:val="28"/>
          <w:szCs w:val="28"/>
        </w:rPr>
        <w:t xml:space="preserve">　　第三，担当和责任是由中华民族特性决定的。所谓“先天下之忧而忧，后天下之乐而乐”，我们耳熟能详，可以民族说这种担当的精神已经渗透到了每一个中国人的血液中。鲁迅曾经在他的杂文中讲到，中国的自信力应该来自于“中国的脊梁”。那么谁是中国的脊梁?就是那些埋头苦干、拼命硬干、为民请命、舍身求法的人们。从林则徐、魏源睁眼看世界，到曾国藩、李鸿章领导的洋务运动，再到孙中山领导的辛亥革命，再到最后中国共产党领导的新民主主义革命，正是因为有这些人的责任担当，中华民族才能重新崛起、屹立东方，中华文明才能够绵延不绝、生生不息。</w:t>
      </w:r>
    </w:p>
    <w:p>
      <w:pPr>
        <w:ind w:left="0" w:right="0" w:firstLine="560"/>
        <w:spacing w:before="450" w:after="450" w:line="312" w:lineRule="auto"/>
      </w:pPr>
      <w:r>
        <w:rPr>
          <w:rFonts w:ascii="宋体" w:hAnsi="宋体" w:eastAsia="宋体" w:cs="宋体"/>
          <w:color w:val="000"/>
          <w:sz w:val="28"/>
          <w:szCs w:val="28"/>
        </w:rPr>
        <w:t xml:space="preserve">　　第四，担当和负责是中国共产党的政治本色。 20世纪上半叶，以毛泽东同志为主要代表的中国共产党人解决了内忧外患，挽救了民族危机，实现了国家的独立统一。20世纪七八十年代，以邓小平同志为主要代表的中国共产党人，实事求是、解放思想，开拓了改革开放的一个新局面。20世纪80年代末90年代初，国内发生了巨大的政治风波，国际上苏联解体、东欧剧变，以江泽民同志为主要代表的中国共产党人在这样的危急关头，坚持党的基本路线和基本理论，完善了社会主义市场经济体制，把中国特色社会主义事业推向了21世纪。进入新世纪，我们经历了非典、汶川特大地震等灾害，并经历了席卷全球的国际金融危机的冲击。在这样的关头，以胡锦涛同志为主要代表的中国共产党人科学判断、果断决策、成功克难攻坚，坚持改革开放，推动科学发展。十八大以来，面临各种转型期的复杂矛盾和棘手的问题，以***同志为核心的党中央以作风建设作为开篇布局，以“四个全面”作为全面战略布局，带领全党全国人民开拓了治国理政的新局面。可以说，每一代共产党人都在他们所处的历史阶段，勇于承担历史使命，为中华民族的复兴贡献了共产党人的力量，我们可以从中看出共产党人的担当。</w:t>
      </w:r>
    </w:p>
    <w:p>
      <w:pPr>
        <w:ind w:left="0" w:right="0" w:firstLine="560"/>
        <w:spacing w:before="450" w:after="450" w:line="312" w:lineRule="auto"/>
      </w:pPr>
      <w:r>
        <w:rPr>
          <w:rFonts w:ascii="宋体" w:hAnsi="宋体" w:eastAsia="宋体" w:cs="宋体"/>
          <w:color w:val="000"/>
          <w:sz w:val="28"/>
          <w:szCs w:val="28"/>
        </w:rPr>
        <w:t xml:space="preserve">　　第二，敢于担当负责是从严治党的现实选择</w:t>
      </w:r>
    </w:p>
    <w:p>
      <w:pPr>
        <w:ind w:left="0" w:right="0" w:firstLine="560"/>
        <w:spacing w:before="450" w:after="450" w:line="312" w:lineRule="auto"/>
      </w:pPr>
      <w:r>
        <w:rPr>
          <w:rFonts w:ascii="宋体" w:hAnsi="宋体" w:eastAsia="宋体" w:cs="宋体"/>
          <w:color w:val="000"/>
          <w:sz w:val="28"/>
          <w:szCs w:val="28"/>
        </w:rPr>
        <w:t xml:space="preserve">　　第一，解决庸政懒政。十八大以来，中央强力反腐、正风肃纪，形成了有力的震慑，但是在部分官员中也滋生了一些不好的情绪，为官不为、怠政懒政的风气开始抬头，形象地说就是由过去的“门难进、脸难看、事难办”变成了“门好进、脸好看、不办事”。因此，我们强调共产党员的责任担当就是针对在部分官员中存在的懒政怠政、为官不为的问题。那么，部分官员为什么会存在怠政懒政、为官不为的现象?十八大之后，党中央高压反腐让部分官员产生了畏难情绪，部分官员认为今天做官不易了，无利可图了。在这样的情况下就出现了畏难情绪、观望情绪、撒娇情绪、顶牛心态等不健康的政治生态。</w:t>
      </w:r>
    </w:p>
    <w:p>
      <w:pPr>
        <w:ind w:left="0" w:right="0" w:firstLine="560"/>
        <w:spacing w:before="450" w:after="450" w:line="312" w:lineRule="auto"/>
      </w:pPr>
      <w:r>
        <w:rPr>
          <w:rFonts w:ascii="宋体" w:hAnsi="宋体" w:eastAsia="宋体" w:cs="宋体"/>
          <w:color w:val="000"/>
          <w:sz w:val="28"/>
          <w:szCs w:val="28"/>
        </w:rPr>
        <w:t xml:space="preserve">　　第二，解决为官不为。为官不为有以下几种类型：第一种类型是“打盹型”，精神萎靡不振，遇事装聋作哑;第二种类型是“木偶型”，工作不推不动，甚至推而不动，就像木偶一样;第三种类型是“太极型”，有问题左躲右闪，遇矛盾上推下卸，就跟打太极一样;第四种类型是“比划型”，用会议贯彻会议，以文件落实文件;第五种类型是“说唱型”，动口不动手，务虚不务实。可以说，这五种类型反映了当前部分官员的一些心态。</w:t>
      </w:r>
    </w:p>
    <w:p>
      <w:pPr>
        <w:ind w:left="0" w:right="0" w:firstLine="560"/>
        <w:spacing w:before="450" w:after="450" w:line="312" w:lineRule="auto"/>
      </w:pPr>
      <w:r>
        <w:rPr>
          <w:rFonts w:ascii="宋体" w:hAnsi="宋体" w:eastAsia="宋体" w:cs="宋体"/>
          <w:color w:val="000"/>
          <w:sz w:val="28"/>
          <w:szCs w:val="28"/>
        </w:rPr>
        <w:t xml:space="preserve">　　第三，解决官僚主义。其实，“为官不为”并不是一个新问题，它实际上是官僚主义的一个延续。1944年，毛泽东同志在延安干部会议上为官僚主义做了一幅像，他说：“一声不响，二目无光。三餐不食，四肢无力。五官不正，六亲不认。七窍不通，八面威风。九坐不动，十分无用。”除了三餐不食以外，一些干部跟“泥菩萨”也并没有什么两样。1963年，在党中央、国务院直属机关负责干部会议上，周恩来同志也列举了官僚主义的20种表现。在这次报告中，除了讲到老爷式的官僚主义、形式主义的官僚主义、自私自利的官僚主义、争名夺利的官僚主义以外，还着重讲了为官不为的官僚主义。</w:t>
      </w:r>
    </w:p>
    <w:p>
      <w:pPr>
        <w:ind w:left="0" w:right="0" w:firstLine="560"/>
        <w:spacing w:before="450" w:after="450" w:line="312" w:lineRule="auto"/>
      </w:pPr>
      <w:r>
        <w:rPr>
          <w:rFonts w:ascii="宋体" w:hAnsi="宋体" w:eastAsia="宋体" w:cs="宋体"/>
          <w:color w:val="000"/>
          <w:sz w:val="28"/>
          <w:szCs w:val="28"/>
        </w:rPr>
        <w:t xml:space="preserve">　　第四，解决民心向背。可以说，这五种官僚主义集中反映了不负责任、不敢担当、为官不为、懒政怠政的所有表现，直到今天，这些表现仍然是困扰着我们全面从严治党的重要问题。也正因为如此，十八大之后，党中央首先以反“四风”拉开了全面从严治党的序幕。***总书记曾讲到形式主义、官僚主义、享乐主义与奢靡之风这“四风”，可以说是群众反映最为强烈的问题，也是当前群众最深恶痛绝的、最严重影响了干群关系的问题，是严重违背我们党的性质和宗旨的，因此应该下大力气解决。</w:t>
      </w:r>
    </w:p>
    <w:p>
      <w:pPr>
        <w:ind w:left="0" w:right="0" w:firstLine="560"/>
        <w:spacing w:before="450" w:after="450" w:line="312" w:lineRule="auto"/>
      </w:pPr>
      <w:r>
        <w:rPr>
          <w:rFonts w:ascii="宋体" w:hAnsi="宋体" w:eastAsia="宋体" w:cs="宋体"/>
          <w:color w:val="000"/>
          <w:sz w:val="28"/>
          <w:szCs w:val="28"/>
        </w:rPr>
        <w:t xml:space="preserve">　　第五，解决价值追求。从全面从严治党、群众路线教育实践到“三严三实”，再到“两学一做”、“不忘初心、牢记使命”，实际上是把全面从严治党的主体扩展到了全体党员的每一个人身上。从党的十九大报告中提出的新时代党的建设总要求可以看出，党中央推动全面从严治党向纵深发展，针对的是全体党员。所以，我们应该以“勇于负责、敢于担当”作为座右铭。我们应该看到，中央在反对和整治乱作为、不作为上面所下的决心和努力，要看到全面从严治党这样的一个形势，并且要用勇于负责、敢于担当来严格要求自己。</w:t>
      </w:r>
    </w:p>
    <w:p>
      <w:pPr>
        <w:ind w:left="0" w:right="0" w:firstLine="560"/>
        <w:spacing w:before="450" w:after="450" w:line="312" w:lineRule="auto"/>
      </w:pPr>
      <w:r>
        <w:rPr>
          <w:rFonts w:ascii="宋体" w:hAnsi="宋体" w:eastAsia="宋体" w:cs="宋体"/>
          <w:color w:val="000"/>
          <w:sz w:val="28"/>
          <w:szCs w:val="28"/>
        </w:rPr>
        <w:t xml:space="preserve">　　第三，共产党员如何做到敢于担当负责</w:t>
      </w:r>
    </w:p>
    <w:p>
      <w:pPr>
        <w:ind w:left="0" w:right="0" w:firstLine="560"/>
        <w:spacing w:before="450" w:after="450" w:line="312" w:lineRule="auto"/>
      </w:pPr>
      <w:r>
        <w:rPr>
          <w:rFonts w:ascii="宋体" w:hAnsi="宋体" w:eastAsia="宋体" w:cs="宋体"/>
          <w:color w:val="000"/>
          <w:sz w:val="28"/>
          <w:szCs w:val="28"/>
        </w:rPr>
        <w:t xml:space="preserve">　　作为一个党员领导干部，要把握好总开关问题，时刻牢记自己的共产党员身份，展现共产党员本色，牢记人民信托，责任重于泰山，心底无私天地宽。作为一名普通的党员，即使不是领导干部也应该有责任、有担当，也应该时时刻刻以高标准严格要求自己。</w:t>
      </w:r>
    </w:p>
    <w:p>
      <w:pPr>
        <w:ind w:left="0" w:right="0" w:firstLine="560"/>
        <w:spacing w:before="450" w:after="450" w:line="312" w:lineRule="auto"/>
      </w:pPr>
      <w:r>
        <w:rPr>
          <w:rFonts w:ascii="宋体" w:hAnsi="宋体" w:eastAsia="宋体" w:cs="宋体"/>
          <w:color w:val="000"/>
          <w:sz w:val="28"/>
          <w:szCs w:val="28"/>
        </w:rPr>
        <w:t xml:space="preserve">　　第一，面对大是大非敢于亮剑。作为一名共产党员，要牢记共产党员身份，必须认真践行党的宗旨。一个政党的属性要有正确的是非观，在一些涉及大是大非、根本原则的问题上，要敢于站出来旗帜鲜明地亮明自己的态度。我们知道，当今社会处在一个舆情非常复杂、多元的时代，互联网使人人都可以成为自媒体人，人人都有麦克风，因此很多时候各种各样的观点、意见、思潮，可以说是鱼龙混杂，让人有时候非常困惑和混沌。那么在这样一个情况下，所有的党员都要牢记自己是中国共产党员这样的政治身份和属性。面对一些违反四项基本原则、丑化党和国家形象、诋毁诬蔑党和国家领导人、歪曲党史军史等这些大是大非的问题，我们要敢于旗帜鲜明地亮出自己的观点。</w:t>
      </w:r>
    </w:p>
    <w:p>
      <w:pPr>
        <w:ind w:left="0" w:right="0" w:firstLine="560"/>
        <w:spacing w:before="450" w:after="450" w:line="312" w:lineRule="auto"/>
      </w:pPr>
      <w:r>
        <w:rPr>
          <w:rFonts w:ascii="宋体" w:hAnsi="宋体" w:eastAsia="宋体" w:cs="宋体"/>
          <w:color w:val="000"/>
          <w:sz w:val="28"/>
          <w:szCs w:val="28"/>
        </w:rPr>
        <w:t xml:space="preserve">　　近几年来，有很多网友对我们的一些民族英雄，比如董存瑞、邱少云、雷锋、刘胡兰等，恣意抹黑，歪曲史实。这时，作为一名党员，同时也是一名文明的网友，我们就要做政治上的明白人，要明白在涉及党和国家大是大非的问题上，一定要立场鲜明，不该说的话就不要说，不该讲的就不要讲，不要违背了作为一名共产党员的政治身份。</w:t>
      </w:r>
    </w:p>
    <w:p>
      <w:pPr>
        <w:ind w:left="0" w:right="0" w:firstLine="560"/>
        <w:spacing w:before="450" w:after="450" w:line="312" w:lineRule="auto"/>
      </w:pPr>
      <w:r>
        <w:rPr>
          <w:rFonts w:ascii="宋体" w:hAnsi="宋体" w:eastAsia="宋体" w:cs="宋体"/>
          <w:color w:val="000"/>
          <w:sz w:val="28"/>
          <w:szCs w:val="28"/>
        </w:rPr>
        <w:t xml:space="preserve">　　那么，要加强我们在大是大非问题上的辨别力和洞察力，就需要我们加强政治修养，要认真学习党章和党内法规，学习系列讲话，使我们的党性更加鲜明，使我们在大是大非的问题前敢于担当。另外，要加强理论修养，我们要需要学习马克思主义基本理论和中国特色社会主义理论体系，让我们能够在一些重大的问题前有见地、能担当。</w:t>
      </w:r>
    </w:p>
    <w:p>
      <w:pPr>
        <w:ind w:left="0" w:right="0" w:firstLine="560"/>
        <w:spacing w:before="450" w:after="450" w:line="312" w:lineRule="auto"/>
      </w:pPr>
      <w:r>
        <w:rPr>
          <w:rFonts w:ascii="宋体" w:hAnsi="宋体" w:eastAsia="宋体" w:cs="宋体"/>
          <w:color w:val="000"/>
          <w:sz w:val="28"/>
          <w:szCs w:val="28"/>
        </w:rPr>
        <w:t xml:space="preserve">　　第二，面对矛盾敢于迎难而上。在全面深化改革的新形势下，有很多问题需要我们攻坚克难，有许多需要啃的硬骨头。在这样的情况下，每一位党员干部都要积极地去寻找克服困难的具体决策，不要被眼前的复杂局势和矛盾问题吓倒。</w:t>
      </w:r>
    </w:p>
    <w:p>
      <w:pPr>
        <w:ind w:left="0" w:right="0" w:firstLine="560"/>
        <w:spacing w:before="450" w:after="450" w:line="312" w:lineRule="auto"/>
      </w:pPr>
      <w:r>
        <w:rPr>
          <w:rFonts w:ascii="宋体" w:hAnsi="宋体" w:eastAsia="宋体" w:cs="宋体"/>
          <w:color w:val="000"/>
          <w:sz w:val="28"/>
          <w:szCs w:val="28"/>
        </w:rPr>
        <w:t xml:space="preserve">　　在这里，我们可以回顾一下朱镕基同志的故事。1998年，朱镕基同志在国务院第一次全体会议上讲了一番话，可以说是对共产党员担当精神的一个非常好的注脚。他讲：“本届政府是跨世纪的政府，是一个承前启后、继往开来的政府，如果错过了这个历史的机遇，下个世纪中国的事情就不好办了。”从这句话我们可以看出，朱镕基同志是有非常强烈的忧患意识的。朱镕基同志呼吁国务院的同志们：“同志们，从今天起，我们已经是一个‘命运共同体’了，你们要下定决心跟我一起跳啊。”当然，这里所说的“跳”，不是真正的跳火坑，而是要敢于说真话，要严格坚守在自己的岗位上。朱镕基同志说：“如果本届政府都是‘好好先生’，我们就对不起人民。要做‘恶人’，不要说‘我们现在这个社会已经变成庸人的社会,都不想得罪人,我不同流合污就行了’”，“要从严治政，不怕得罪人。从严治政，要严格一点，不能随便就放过了。这不是放过一个人的问题，而是一个制度的问题，否则，我们国家的命运可能就被‘放掉’了”。</w:t>
      </w:r>
    </w:p>
    <w:p>
      <w:pPr>
        <w:ind w:left="0" w:right="0" w:firstLine="560"/>
        <w:spacing w:before="450" w:after="450" w:line="312" w:lineRule="auto"/>
      </w:pPr>
      <w:r>
        <w:rPr>
          <w:rFonts w:ascii="宋体" w:hAnsi="宋体" w:eastAsia="宋体" w:cs="宋体"/>
          <w:color w:val="000"/>
          <w:sz w:val="28"/>
          <w:szCs w:val="28"/>
        </w:rPr>
        <w:t xml:space="preserve">　　朱镕基同志一向以鲜明的个性和敢于担当的“铁腕”闻名于国内外。从朱镕基同志批判“好好先生”的这番讲话中我们可以看出，既然要担当责任，就不能做“好好先生”，而要严格要求自己，严格执政，用今天的话讲就是要从严治党，担当起自己身上应该担当的责任。</w:t>
      </w:r>
    </w:p>
    <w:p>
      <w:pPr>
        <w:ind w:left="0" w:right="0" w:firstLine="560"/>
        <w:spacing w:before="450" w:after="450" w:line="312" w:lineRule="auto"/>
      </w:pPr>
      <w:r>
        <w:rPr>
          <w:rFonts w:ascii="宋体" w:hAnsi="宋体" w:eastAsia="宋体" w:cs="宋体"/>
          <w:color w:val="000"/>
          <w:sz w:val="28"/>
          <w:szCs w:val="28"/>
        </w:rPr>
        <w:t xml:space="preserve">　　对于普通党员来讲，应该学习优秀共产党人身上所体现出的这种精神，在平时的工作中要善于克服困难，敢啃骨头，敢挑大梁。我们要多实践、多调研，真正把自己身上的责任担起来，真正把手头的工作当作一番事业来做。</w:t>
      </w:r>
    </w:p>
    <w:p>
      <w:pPr>
        <w:ind w:left="0" w:right="0" w:firstLine="560"/>
        <w:spacing w:before="450" w:after="450" w:line="312" w:lineRule="auto"/>
      </w:pPr>
      <w:r>
        <w:rPr>
          <w:rFonts w:ascii="宋体" w:hAnsi="宋体" w:eastAsia="宋体" w:cs="宋体"/>
          <w:color w:val="000"/>
          <w:sz w:val="28"/>
          <w:szCs w:val="28"/>
        </w:rPr>
        <w:t xml:space="preserve">　　第三，面对危机敢于挺身而出。我给大家讲讲“草地党支部”的故事。照片上这个老人家叫罗玉琪，抗战时期是红军的一名战士。1935年深秋，年仅13岁的他追随大部队长征，日月兼程、长途行军整整走了27天，因为长时间在黑水里浸泡，脚已经烂了，起初还能一瘸一拐的跟着部队，但因为好几天没吃东西，加之身上有伤，他掉队了。他心想完了，粮食没有，伤口又疼，什么时候能出草地也不知道。想着想着，自己就大哭起来，累的睡着了。不知过了多久，有人把他叫醒了，他抬头一看，在周边东倒西歪着二十多个掉队的战士。叫醒他的那个人讲到：“同志们，要咬紧牙关，坚持到底就是胜利。”</w:t>
      </w:r>
    </w:p>
    <w:p>
      <w:pPr>
        <w:ind w:left="0" w:right="0" w:firstLine="560"/>
        <w:spacing w:before="450" w:after="450" w:line="312" w:lineRule="auto"/>
      </w:pPr>
      <w:r>
        <w:rPr>
          <w:rFonts w:ascii="宋体" w:hAnsi="宋体" w:eastAsia="宋体" w:cs="宋体"/>
          <w:color w:val="000"/>
          <w:sz w:val="28"/>
          <w:szCs w:val="28"/>
        </w:rPr>
        <w:t xml:space="preserve">　　当时，没有一个人回应他，都筋疲力尽，不住地喘着粗气。看见大家无精打采，他又继续讲到：“，我是四方面军二十八团三连副连长李玉胜，我们不要这样，一定要想办法活下去!”他给大家分析了当前的形势，提议成立临时党支部， 大家一致选举他为支部书记，接着召开了第一次支部会，统一了思想认识——“草地再长，也有尽头”，明确了责任分工——“找野菜的找野菜、拾草的拾草、烧火的烧火”，提出了要求“必须追上大部队”。</w:t>
      </w:r>
    </w:p>
    <w:p>
      <w:pPr>
        <w:ind w:left="0" w:right="0" w:firstLine="560"/>
        <w:spacing w:before="450" w:after="450" w:line="312" w:lineRule="auto"/>
      </w:pPr>
      <w:r>
        <w:rPr>
          <w:rFonts w:ascii="宋体" w:hAnsi="宋体" w:eastAsia="宋体" w:cs="宋体"/>
          <w:color w:val="000"/>
          <w:sz w:val="28"/>
          <w:szCs w:val="28"/>
        </w:rPr>
        <w:t xml:space="preserve">　　在临时党支部坚强领导下，20多名伤员团结一心，终于走出草地与大部队会合。罗玉琪在回忆中讲到，“当时让我绝望和恐惧的，不只是没有粮食、有伤在身，而是自己掉了队、脱离了组织。在成立临时党支部的那一刻，就像在枯草中点燃了篝火，在大家心中燃起希望。”如果，没有李玉胜挺身而出，敢于担当负责，成立草地党支部，就不可能带领大家突破重围、攻坚克难。</w:t>
      </w:r>
    </w:p>
    <w:p>
      <w:pPr>
        <w:ind w:left="0" w:right="0" w:firstLine="560"/>
        <w:spacing w:before="450" w:after="450" w:line="312" w:lineRule="auto"/>
      </w:pPr>
      <w:r>
        <w:rPr>
          <w:rFonts w:ascii="宋体" w:hAnsi="宋体" w:eastAsia="宋体" w:cs="宋体"/>
          <w:color w:val="000"/>
          <w:sz w:val="28"/>
          <w:szCs w:val="28"/>
        </w:rPr>
        <w:t xml:space="preserve">　　第四，面对问题敢于担责。作为领导干部和党员，我们要忌讳揽功诿过，决不能有了成绩都归自己，而有了问题和错误都推托给别人，我们要敢于承担责任，敢于面对失误。电视剧《亮剑》主人公李云龙脾气倔、性子急，与先前几任政委都搞不好关系，开始看赵刚也不顺眼，还给他闹了几次不愉快。后来，李云龙违反纪律杀了三个日军俘虏，当时赵刚虽竭力反对却没有奏效，但当上级打电话追查的时候，赵刚却背着李云龙把所有责任都揽在身上。李云龙知道后，感慨万千地说：“好几任政委给咱合作，就没有一个像你一样敢替我扛事的”，从此对赵刚刮目相看，最终两人成为生死之交。敢于担当负责，就是面对任务，不管有多么的艰巨，都坚决服从命令，敢于领受，敢把这个“活”接下来。</w:t>
      </w:r>
    </w:p>
    <w:p>
      <w:pPr>
        <w:ind w:left="0" w:right="0" w:firstLine="560"/>
        <w:spacing w:before="450" w:after="450" w:line="312" w:lineRule="auto"/>
      </w:pPr>
      <w:r>
        <w:rPr>
          <w:rFonts w:ascii="宋体" w:hAnsi="宋体" w:eastAsia="宋体" w:cs="宋体"/>
          <w:color w:val="000"/>
          <w:sz w:val="28"/>
          <w:szCs w:val="28"/>
        </w:rPr>
        <w:t xml:space="preserve">　　除了刚才所讲的这4点具体行为以外，对普通党员来说，要落实好担当精神就要好好践行***总书记所提出的8个字——坚持原则、认真负责。坚持原则指的是党员要时时刻刻把党装在心里，要牢记自己的党员身份，要时刻注意讲奉献。认真负责指的是党员要爱岗敬业，在其位谋其政，要拿出精神抖擞的干劲，要大有作为。所以，只要我们是中国共产党员的一分子，我们就应该牢牢地记住我们党员的义务和身份，平时应该在我们的岗位上创先争优，树立好模范，作出表率作用。</w:t>
      </w:r>
    </w:p>
    <w:p>
      <w:pPr>
        <w:ind w:left="0" w:right="0" w:firstLine="560"/>
        <w:spacing w:before="450" w:after="450" w:line="312" w:lineRule="auto"/>
      </w:pPr>
      <w:r>
        <w:rPr>
          <w:rFonts w:ascii="宋体" w:hAnsi="宋体" w:eastAsia="宋体" w:cs="宋体"/>
          <w:color w:val="000"/>
          <w:sz w:val="28"/>
          <w:szCs w:val="28"/>
        </w:rPr>
        <w:t xml:space="preserve">　　我们今天讲的是作为一个合格的党员要勇于负责、敢于担当，这是由中国共产党的两个先锋队性质，也是中国共产党几代人的政治本色。在全面从严治党的新常态下，担当精神格外重要。中国的事业要靠党来承担，要靠党来领导。我们看到，党和政府已经在出重拳整治不作为的消极现象了，讲责任有担当不仅是好干部的标准，更是全体党员的必备素质。因此，我们要以一个好干部的标准时时刻刻严格要求自己，在实践中多学习，自觉用***新时代中国特色社会主义思想和党的十九大精神武装头脑、指导实践、推动工作，真正践行担当精神，做一名勇于负责、敢于担当的合格党员。</w:t>
      </w:r>
    </w:p>
    <w:p>
      <w:pPr>
        <w:ind w:left="0" w:right="0" w:firstLine="560"/>
        <w:spacing w:before="450" w:after="450" w:line="312" w:lineRule="auto"/>
      </w:pPr>
      <w:r>
        <w:rPr>
          <w:rFonts w:ascii="黑体" w:hAnsi="黑体" w:eastAsia="黑体" w:cs="黑体"/>
          <w:color w:val="000000"/>
          <w:sz w:val="36"/>
          <w:szCs w:val="36"/>
          <w:b w:val="1"/>
          <w:bCs w:val="1"/>
        </w:rPr>
        <w:t xml:space="preserve">　　不忘初心主题教育党课</w:t>
      </w:r>
    </w:p>
    <w:p>
      <w:pPr>
        <w:ind w:left="0" w:right="0" w:firstLine="560"/>
        <w:spacing w:before="450" w:after="450" w:line="312" w:lineRule="auto"/>
      </w:pPr>
      <w:r>
        <w:rPr>
          <w:rFonts w:ascii="宋体" w:hAnsi="宋体" w:eastAsia="宋体" w:cs="宋体"/>
          <w:color w:val="000"/>
          <w:sz w:val="28"/>
          <w:szCs w:val="28"/>
        </w:rPr>
        <w:t xml:space="preserve">　　9月6日，关岭自治县残联召开学习省委孙志刚同志“不忘初心、牢记使命”专题党课报告精神研讨会。</w:t>
      </w:r>
    </w:p>
    <w:p>
      <w:pPr>
        <w:ind w:left="0" w:right="0" w:firstLine="560"/>
        <w:spacing w:before="450" w:after="450" w:line="312" w:lineRule="auto"/>
      </w:pPr>
      <w:r>
        <w:rPr>
          <w:rFonts w:ascii="宋体" w:hAnsi="宋体" w:eastAsia="宋体" w:cs="宋体"/>
          <w:color w:val="000"/>
          <w:sz w:val="28"/>
          <w:szCs w:val="28"/>
        </w:rPr>
        <w:t xml:space="preserve">　　与会人员集中观看孙志刚同志“不忘初心、牢记使命”主题教育专题党课报告会视频，并上了一堂《守初心、担使命，开创残疾人工作新局面》的生动党课。</w:t>
      </w:r>
    </w:p>
    <w:p>
      <w:pPr>
        <w:ind w:left="0" w:right="0" w:firstLine="560"/>
        <w:spacing w:before="450" w:after="450" w:line="312" w:lineRule="auto"/>
      </w:pPr>
      <w:r>
        <w:rPr>
          <w:rFonts w:ascii="宋体" w:hAnsi="宋体" w:eastAsia="宋体" w:cs="宋体"/>
          <w:color w:val="000"/>
          <w:sz w:val="28"/>
          <w:szCs w:val="28"/>
        </w:rPr>
        <w:t xml:space="preserve">　　会议要求，要以残疾人脱贫攻坚工作为中心，时刻不忘立根固本，坚定理想信念，在加强党性修养。要坚守马克思主义信仰的“恒心”。信仰和旗帜是中国共产党人“初心”的首要内涵。理想信念是我们共产党人的精神支柱，每一位共产党员都要“自觉做共产主义远大理想的坚定信仰者、忠实实践者。要坚持党领导一切的中心。作为一名中国共产党员，初心的第一要义就是坚定对党的忠诚。不忘初心就要在党爱党、在党为党，忠诚一辈子，奉献一辈子。要以残疾人为中心，努力践行全心全意为人民服务的赤子之心。要找出残疾人事业发展瓶颈、短板和薄弱环节，扎扎实实地做好残疾人服务工作，立足岗位职责要求，从残疾人工作中践行共产党员的初心和使命，进一步推进关岭残疾人事业向前发展，坚决打赢残疾人脱贫攻坚战，让残疾人过上小康生活，为全县脱贫攻坚工作贡献力量。</w:t>
      </w:r>
    </w:p>
    <w:p>
      <w:pPr>
        <w:ind w:left="0" w:right="0" w:firstLine="560"/>
        <w:spacing w:before="450" w:after="450" w:line="312" w:lineRule="auto"/>
      </w:pPr>
      <w:r>
        <w:rPr>
          <w:rFonts w:ascii="宋体" w:hAnsi="宋体" w:eastAsia="宋体" w:cs="宋体"/>
          <w:color w:val="000"/>
          <w:sz w:val="28"/>
          <w:szCs w:val="28"/>
        </w:rPr>
        <w:t xml:space="preserve">　　通过开展学习研讨和党课教育，全体干部在思想上认识上得到进一步提高，为脱贫攻坚决战“100天”工作奠定坚实的思想基础。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2026-09-21T10:49:38+08:00</dcterms:created>
  <dcterms:modified xsi:type="dcterms:W3CDTF">2026-09-21T10:49:38+08:00</dcterms:modified>
</cp:coreProperties>
</file>

<file path=docProps/custom.xml><?xml version="1.0" encoding="utf-8"?>
<Properties xmlns="http://schemas.openxmlformats.org/officeDocument/2006/custom-properties" xmlns:vt="http://schemas.openxmlformats.org/officeDocument/2006/docPropsVTypes"/>
</file>