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 榜样四观后感</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事迹诠释崇高理想，展现了共产党人不忘初心、牢记使命的执着坚守，彰显了共产党人信仰坚定、心系群众、勇于担当、甘于奉献的崇高品格，具有较强的思想性、艺术性和吸引力、感染力，是开展主题教育的生动教材。本站为大家整理的相关的榜样4观后感 榜样四观后感，供大家参考选择。[_TAG_h2]　　榜样4观后感 榜样四观后感</w:t>
      </w:r>
    </w:p>
    <w:p>
      <w:pPr>
        <w:ind w:left="0" w:right="0" w:firstLine="560"/>
        <w:spacing w:before="450" w:after="450" w:line="312" w:lineRule="auto"/>
      </w:pPr>
      <w:r>
        <w:rPr>
          <w:rFonts w:ascii="宋体" w:hAnsi="宋体" w:eastAsia="宋体" w:cs="宋体"/>
          <w:color w:val="000"/>
          <w:sz w:val="28"/>
          <w:szCs w:val="28"/>
        </w:rPr>
        <w:t xml:space="preserve">　　我们乐清支行离退休人员通过文件学习、座谈交流、微信讨论等方式进行学习交流，使我们深深体会到老英雄张富清60多年深藏功名，一辈子坚守初心、不改本色，事迹确实感人，真的很不容易。</w:t>
      </w:r>
    </w:p>
    <w:p>
      <w:pPr>
        <w:ind w:left="0" w:right="0" w:firstLine="560"/>
        <w:spacing w:before="450" w:after="450" w:line="312" w:lineRule="auto"/>
      </w:pPr>
      <w:r>
        <w:rPr>
          <w:rFonts w:ascii="宋体" w:hAnsi="宋体" w:eastAsia="宋体" w:cs="宋体"/>
          <w:color w:val="000"/>
          <w:sz w:val="28"/>
          <w:szCs w:val="28"/>
        </w:rPr>
        <w:t xml:space="preserve">　　“好汉不提当年勇”，是对95岁的老党员张富清最生动的诠释。张富清在战争年代曾立下赫赫战功，却只字不提，深藏功与名，直到2025年底采集退役军人信息，他的光辉历程才得以重现在人民面前。</w:t>
      </w:r>
    </w:p>
    <w:p>
      <w:pPr>
        <w:ind w:left="0" w:right="0" w:firstLine="560"/>
        <w:spacing w:before="450" w:after="450" w:line="312" w:lineRule="auto"/>
      </w:pPr>
      <w:r>
        <w:rPr>
          <w:rFonts w:ascii="宋体" w:hAnsi="宋体" w:eastAsia="宋体" w:cs="宋体"/>
          <w:color w:val="000"/>
          <w:sz w:val="28"/>
          <w:szCs w:val="28"/>
        </w:rPr>
        <w:t xml:space="preserve">　　张富清在解放战争年代舍生忘死，先后荣立一等功3次、二等功1次，被西北野战军记“特等功”，两次被授予“战斗英雄”荣誉称号。这一连串的丰功伟绩连他的儿女都不知情。退役后张富清主动选择到最偏远的地方工作，默默奉献了一生，造福着地方百姓。无论是在战争年代还是在和平年代，他都坚守初心，不改本色，一心向党，是我们离退体人员的学习榜样。</w:t>
      </w:r>
    </w:p>
    <w:p>
      <w:pPr>
        <w:ind w:left="0" w:right="0" w:firstLine="560"/>
        <w:spacing w:before="450" w:after="450" w:line="312" w:lineRule="auto"/>
      </w:pPr>
      <w:r>
        <w:rPr>
          <w:rFonts w:ascii="宋体" w:hAnsi="宋体" w:eastAsia="宋体" w:cs="宋体"/>
          <w:color w:val="000"/>
          <w:sz w:val="28"/>
          <w:szCs w:val="28"/>
        </w:rPr>
        <w:t xml:space="preserve">　　张富清的人生是精彩的一生，无论何时，他都出现在党最需要他的地方。在战争年代，他浴血奋战、冲锋陷阵;在平和时期，他默默奉献、兢兢业业。他牢牢坚守着党员的信仰，选择了为党奉献自己的一切，选择了出生入死保家卫国，选择了扎根基层全心全意为人民服务。直到张富清95岁的今天，他还坚持伏案学习，用他自己的话说，“人离休了，政治上、思想上绝不能离休”。</w:t>
      </w:r>
    </w:p>
    <w:p>
      <w:pPr>
        <w:ind w:left="0" w:right="0" w:firstLine="560"/>
        <w:spacing w:before="450" w:after="450" w:line="312" w:lineRule="auto"/>
      </w:pPr>
      <w:r>
        <w:rPr>
          <w:rFonts w:ascii="宋体" w:hAnsi="宋体" w:eastAsia="宋体" w:cs="宋体"/>
          <w:color w:val="000"/>
          <w:sz w:val="28"/>
          <w:szCs w:val="28"/>
        </w:rPr>
        <w:t xml:space="preserve">　　张富清是一个不折不扣的英雄，是一个优秀的共产党员，他不仅仅是广大部队官兵和退役军人学习的榜样，更是我们建行人的学习的对象。无论是战争时期还是和平年代，我们都需要有英雄精神，需要对党对建行的忠诚精神，需要默默奉献的精神。我们要学习他不怕牺牲不怕吃苦的精神，老老实实做人，踏踏实实干事。成绩只代表过去，过去的辉煌是宝贵的财富但不是炫耀的资本，我们虽然人退休了，但心永远一如既往永不退休和建行风雨同舟，平时只要有客户联系我关于建行的业务，我总会放下手头的一切事情，一些业务本人能解答的及时给客户一个满意的答复，假如无法解决的就联系其他网点负责人，保证事事有回复，件件有落实，为建行继续努力奋斗，为实现建行梦贡献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10月21日晚，惠水县广大党员干部纷纷集中收看优秀共产党员和先进基层党组织典型事例专题节目《榜样4》。</w:t>
      </w:r>
    </w:p>
    <w:p>
      <w:pPr>
        <w:ind w:left="0" w:right="0" w:firstLine="560"/>
        <w:spacing w:before="450" w:after="450" w:line="312" w:lineRule="auto"/>
      </w:pPr>
      <w:r>
        <w:rPr>
          <w:rFonts w:ascii="宋体" w:hAnsi="宋体" w:eastAsia="宋体" w:cs="宋体"/>
          <w:color w:val="000"/>
          <w:sz w:val="28"/>
          <w:szCs w:val="28"/>
        </w:rPr>
        <w:t xml:space="preserve">　　在惠水县市场监督管理局，结合主题党日活动，党员干部们集中在会议室收看《榜样4》，一起分享观后感，大家表示，片中的先进和榜样无私奉献的崇高精神让自己触动很深，在下步工作中，将主动找差距、补短板、强职能，聚焦市场监管职能所涉及的各项民生领域中政府关注、民众期盼、消费者痛恨的食品、药品、特种设备等重大问题，加大监管执法力度，出重拳、治乱象、打欺诈、消死角、除隐患、促安全，维护全县市场经营秩序和老百姓的合法权益。</w:t>
      </w:r>
    </w:p>
    <w:p>
      <w:pPr>
        <w:ind w:left="0" w:right="0" w:firstLine="560"/>
        <w:spacing w:before="450" w:after="450" w:line="312" w:lineRule="auto"/>
      </w:pPr>
      <w:r>
        <w:rPr>
          <w:rFonts w:ascii="宋体" w:hAnsi="宋体" w:eastAsia="宋体" w:cs="宋体"/>
          <w:color w:val="000"/>
          <w:sz w:val="28"/>
          <w:szCs w:val="28"/>
        </w:rPr>
        <w:t xml:space="preserve">　　在好花镇青藤村，村支两委和驻村工作队员结束一天的走访后，共同聚集在村委会会议室收看《榜样4》。大家表示，榜样的力量是无穷的，他们在平凡的工作中成就了不平凡的事业，值得大家学习，将结合当前正在开展的“不忘初心、牢记使命”主题教育，增强看齐意识，围绕脱贫攻坚人口清零、农村产业革命和夏秋决战存在的问题找差距抓落实，实际解决农村存在问题，巩固脱贫攻坚成果、推进产业革命、补齐基层治理短板、夯实基层组织建设。</w:t>
      </w:r>
    </w:p>
    <w:p>
      <w:pPr>
        <w:ind w:left="0" w:right="0" w:firstLine="560"/>
        <w:spacing w:before="450" w:after="450" w:line="312" w:lineRule="auto"/>
      </w:pPr>
      <w:r>
        <w:rPr>
          <w:rFonts w:ascii="宋体" w:hAnsi="宋体" w:eastAsia="宋体" w:cs="宋体"/>
          <w:color w:val="000"/>
          <w:sz w:val="28"/>
          <w:szCs w:val="28"/>
        </w:rPr>
        <w:t xml:space="preserve">　　《榜样4》由中共中央组织部、中央广播电视总台联合录制，节目聚焦“不忘初心、牢记使命”主题，通过典型事迹再现、嘉宾现场访谈、重温入党誓词等多种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让自己更加深刻的意识到“不忘初心，牢记使命”主题教育的重要性。不忘初心，坚守本心，时刻保持清醒的头脑;牢记使命，担起身上的担子，为人民谋福祉，为实现中华民族的伟大复兴尽一份微薄之力。</w:t>
      </w:r>
    </w:p>
    <w:p>
      <w:pPr>
        <w:ind w:left="0" w:right="0" w:firstLine="560"/>
        <w:spacing w:before="450" w:after="450" w:line="312" w:lineRule="auto"/>
      </w:pPr>
      <w:r>
        <w:rPr>
          <w:rFonts w:ascii="宋体" w:hAnsi="宋体" w:eastAsia="宋体" w:cs="宋体"/>
          <w:color w:val="000"/>
          <w:sz w:val="28"/>
          <w:szCs w:val="28"/>
        </w:rPr>
        <w:t xml:space="preserve">　　通过观看《榜样4》给我们提供了可以直接学习的标杆，既让我们受榜样的激励而努力向他们看齐，同时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2026-05-03T17:52:25+08:00</dcterms:created>
  <dcterms:modified xsi:type="dcterms:W3CDTF">2026-05-03T17:52:25+08:00</dcterms:modified>
</cp:coreProperties>
</file>

<file path=docProps/custom.xml><?xml version="1.0" encoding="utf-8"?>
<Properties xmlns="http://schemas.openxmlformats.org/officeDocument/2006/custom-properties" xmlns:vt="http://schemas.openxmlformats.org/officeDocument/2006/docPropsVTypes"/>
</file>