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描写解放思想振兴发展述学总结(六篇)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描写解放思想振兴发展述学总结一1、对于国家的方针，政策了解的不多，专业知识充电不及时。2、思路不够开阔，考虑问题和分析事物不全面，习惯走老路、唱老调，对一些新政策，新观点吸取的不多。3、平时工作按部就班，循规蹈矩，被动工作多。满足于现状，只...</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描写解放思想振兴发展述学总结一</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描写解放思想振兴发展述学总结二</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描写解放思想振兴发展述学总结三</w:t>
      </w:r>
    </w:p>
    <w:p>
      <w:pPr>
        <w:ind w:left="0" w:right="0" w:firstLine="560"/>
        <w:spacing w:before="450" w:after="450" w:line="312" w:lineRule="auto"/>
      </w:pPr>
      <w:r>
        <w:rPr>
          <w:rFonts w:ascii="宋体" w:hAnsi="宋体" w:eastAsia="宋体" w:cs="宋体"/>
          <w:color w:val="000"/>
          <w:sz w:val="28"/>
          <w:szCs w:val="28"/>
        </w:rPr>
        <w:t xml:space="preserve">“思想破冰引领发展突围”学习活动是一次“不忘初心，牢记使命”学习教育的再学习，是党史学习教育“我为群众办实事”的再深入。对于一名基层财政管理人员来说，“思想破冰引领发展突围”学习教育是对我们创业干事，为民服务、积极实践的一次鼓劲、输血、助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思想是行动的指南，唯有查摆、剖析、解放思想，我们的各项工作才能进一步提升。针对8月31日朱镇长在“思想破冰引领发展突围”大研讨活动动员会上提出的力破政治站位模糊弱化之“冰”、思想观念陈旧僵化之“冰”、责任担当推卸软化之“冰”、标准质量应付矮化之“冰”等七块坚冰的要求，本人一是认真领会会议精神，做到自学自知;二是带领支部全体党员对标对表开展查摆，深入剖析，找准问题，着力解决思想上存在的本位主义、因循守旧、意识淡薄、不思进取等问题，坚决力戒工作上存在的不担当、不作为、不务实等行为，让思想真正得到洗礼和升华。</w:t>
      </w:r>
    </w:p>
    <w:p>
      <w:pPr>
        <w:ind w:left="0" w:right="0" w:firstLine="560"/>
        <w:spacing w:before="450" w:after="450" w:line="312" w:lineRule="auto"/>
      </w:pPr>
      <w:r>
        <w:rPr>
          <w:rFonts w:ascii="宋体" w:hAnsi="宋体" w:eastAsia="宋体" w:cs="宋体"/>
          <w:color w:val="000"/>
          <w:sz w:val="28"/>
          <w:szCs w:val="28"/>
        </w:rPr>
        <w:t xml:space="preserve">对于查摆出来的问题，结合党史教育，围绕大研讨活动要求，通过增强理论学习，扎实有效的研讨加予解决。财政所作为最基层的部门，工作性质有面对服务对象广、行业杂等特殊性，比如惠农政策的落实、拆迁资金的兑付、项目资金的拨付、往来资金的转结等，工作上稍有不慎既有可能给国家和集体带来经济上的损失，也会在群众中造成不良影响，直接关系到党和政府在群众心目中的形象和地位。</w:t>
      </w:r>
    </w:p>
    <w:p>
      <w:pPr>
        <w:ind w:left="0" w:right="0" w:firstLine="560"/>
        <w:spacing w:before="450" w:after="450" w:line="312" w:lineRule="auto"/>
      </w:pPr>
      <w:r>
        <w:rPr>
          <w:rFonts w:ascii="宋体" w:hAnsi="宋体" w:eastAsia="宋体" w:cs="宋体"/>
          <w:color w:val="000"/>
          <w:sz w:val="28"/>
          <w:szCs w:val="28"/>
        </w:rPr>
        <w:t xml:space="preserve">思想意识是工作的先导，只有狠抓思想落地转化，工作才能落实到行动上，因此，深刻认识到此次大研讨的必要性、重要性。为求实效，我们将在活动中扎实做到“学、议、悟、改”，进一步解放思想，工作上广泛征求意见，罗列问题清单予以整改，努力提高服务质量和水平，切实推动队伍思想作风由“疲软松散”转向“坚实严紧”，争创行业业绩标杆，在工作上做到主动作为，工作方式上创新思维，充分发挥财政职能作用，为我镇经济发展作出应有的贡献!</w:t>
      </w:r>
    </w:p>
    <w:p>
      <w:pPr>
        <w:ind w:left="0" w:right="0" w:firstLine="560"/>
        <w:spacing w:before="450" w:after="450" w:line="312" w:lineRule="auto"/>
      </w:pPr>
      <w:r>
        <w:rPr>
          <w:rFonts w:ascii="宋体" w:hAnsi="宋体" w:eastAsia="宋体" w:cs="宋体"/>
          <w:color w:val="000"/>
          <w:sz w:val="28"/>
          <w:szCs w:val="28"/>
        </w:rPr>
        <w:t xml:space="preserve">推进区域经济发展，财政部门责无旁贷，我们在聚财、理财，做好资金监管的同时，在地方经济发展上也要为政府当好参谋和“管家”。结合我镇实际，经济要发展，就要利用城区区位优势和村(社区)富余资金优势，建议一是大力招商引资，方式上采用以商招商、能人招商、亲友招商等，同时营造良好的营商环境，把服务企业和项目建设作为首要工作来抓;二是壮大村级集体经济，突出产业发展，各村(社区)根据村情实际，利用自身资源优势做出特色产业;三是统筹资金支持支柱产业和项目，政府可将各村(社区)富余资金统筹使用，找准项目精准投入，产生的收益按各村(社区)投入资金额度同比分红，以此增加村集体经济收入。</w:t>
      </w:r>
    </w:p>
    <w:p>
      <w:pPr>
        <w:ind w:left="0" w:right="0" w:firstLine="560"/>
        <w:spacing w:before="450" w:after="450" w:line="312" w:lineRule="auto"/>
      </w:pPr>
      <w:r>
        <w:rPr>
          <w:rFonts w:ascii="宋体" w:hAnsi="宋体" w:eastAsia="宋体" w:cs="宋体"/>
          <w:color w:val="000"/>
          <w:sz w:val="28"/>
          <w:szCs w:val="28"/>
        </w:rPr>
        <w:t xml:space="preserve">新时代、新征程，赋予了我们新的职责，相信在镇委、镇政府的正确领导下，人人会奋勇当先，个个会拼搏向前，思想会得到进一步解放，我镇的经济会再一次腾飞!</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描写解放思想振兴发展述学总结四</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描写解放思想振兴发展述学总结五</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描写解放思想振兴发展述学总结六</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2026-09-17T06:50:10+08:00</dcterms:created>
  <dcterms:modified xsi:type="dcterms:W3CDTF">2026-09-17T06:50:10+08:00</dcterms:modified>
</cp:coreProperties>
</file>

<file path=docProps/custom.xml><?xml version="1.0" encoding="utf-8"?>
<Properties xmlns="http://schemas.openxmlformats.org/officeDocument/2006/custom-properties" xmlns:vt="http://schemas.openxmlformats.org/officeDocument/2006/docPropsVTypes"/>
</file>