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关于解放思想变革求新心得体会(四篇)</w:t>
      </w:r>
      <w:bookmarkEnd w:id="1"/>
    </w:p>
    <w:p>
      <w:pPr>
        <w:jc w:val="center"/>
        <w:spacing w:before="0" w:after="450"/>
      </w:pPr>
      <w:r>
        <w:rPr>
          <w:rFonts w:ascii="Arial" w:hAnsi="Arial" w:eastAsia="Arial" w:cs="Arial"/>
          <w:color w:val="999999"/>
          <w:sz w:val="20"/>
          <w:szCs w:val="20"/>
        </w:rPr>
        <w:t xml:space="preserve">来源：网络  作者：独酌月影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关于解放思想变革求新心得体会一 （一）学用政策方面 1.办班培训宣传政策。开展“解放思想、赶超跨越，建设富裕和谐生态新***”大讨论活动以来，共到东起乡、长安镇大洲村、泗顶镇三坡村开展政策宣讲活动，与县直工委、县农业局、县供电公司等单位联合...</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关于解放思想变革求新心得体会二</w:t>
      </w:r>
    </w:p>
    <w:p>
      <w:pPr>
        <w:ind w:left="0" w:right="0" w:firstLine="560"/>
        <w:spacing w:before="450" w:after="450" w:line="312" w:lineRule="auto"/>
      </w:pPr>
      <w:r>
        <w:rPr>
          <w:rFonts w:ascii="宋体" w:hAnsi="宋体" w:eastAsia="宋体" w:cs="宋体"/>
          <w:color w:val="000"/>
          <w:sz w:val="28"/>
          <w:szCs w:val="28"/>
        </w:rPr>
        <w:t xml:space="preserve">思想就是工作的灵魂、工作路线的指南针，解放思想、开放思想、改革创新才能有效地指导和开展我们的工作、促进各项事业的发展。</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2026-02-19T10:40:41+08:00</dcterms:created>
  <dcterms:modified xsi:type="dcterms:W3CDTF">2026-02-19T10:40:41+08:00</dcterms:modified>
</cp:coreProperties>
</file>

<file path=docProps/custom.xml><?xml version="1.0" encoding="utf-8"?>
<Properties xmlns="http://schemas.openxmlformats.org/officeDocument/2006/custom-properties" xmlns:vt="http://schemas.openxmlformats.org/officeDocument/2006/docPropsVTypes"/>
</file>