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2025解放思想振兴发展研讨工作情况怎么写(十篇)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研讨工作情况怎么写一大家好！为深入贯彻《中心党委理论中心组关于开展“坚定国企改革信心、恪尽职守担当作为、实现高质量发展”解放思想大讨论活动的实施方案》要求，努力推进服务国有企业混改和中心自身改革创新取得新突破，支部从持...</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20_解放思想振兴发展研讨工作情况怎么写七</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20_解放思想振兴发展研讨工作情况怎么写九</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20_解放思想振兴发展研讨工作情况怎么写十</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