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入党积极分子学习党十九届四中全会精神思想汇报</w:t>
      </w:r>
      <w:bookmarkEnd w:id="1"/>
    </w:p>
    <w:p>
      <w:pPr>
        <w:jc w:val="center"/>
        <w:spacing w:before="0" w:after="450"/>
      </w:pPr>
      <w:r>
        <w:rPr>
          <w:rFonts w:ascii="Arial" w:hAnsi="Arial" w:eastAsia="Arial" w:cs="Arial"/>
          <w:color w:val="999999"/>
          <w:sz w:val="20"/>
          <w:szCs w:val="20"/>
        </w:rPr>
        <w:t xml:space="preserve">来源：网络  作者：落梅无痕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入党是指经过一定手续，得到某政党组织批准而成为该党之成员。亦特指加入中国共产党。本站为大家整理的相关的入党积极分子学习党十九届四中全会精神思想汇报，供大家参考选择。　入党积极分子学习党十九届四中全会精神思想汇报据新华社电 近日，中央“不忘初...</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入党是指经过一定手续，得到某政党组织批准而成为该党之成员。亦特指加入中国共产党。本站为大家整理的相关的入党积极分子学习党十九届四中全会精神思想汇报，供大家参考选择。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据新华社电 近日，中央“不忘初心、牢记使命”主题教育领导小组印发《关于在第二批“不忘初心、牢记使命”主题教育中认真学习贯彻党的十九届四中全会精神的通知》，指出要充分认识学习贯彻党的十九届四中全会精神的重大意义，把学习贯彻全会精神与做好第二批主题教育各项工作紧密结合起来，切实加强对学习贯彻全会精神的领导和指导，更加深入扎实地推进“不忘初心、牢记使命”主题教育，更好地实现理论学习有收获、思想政治受洗礼、干事创业敢担当、为民服务解难题、清正廉洁作表率的目标，以坚持和完善中国特色社会主义制度、推进国家治理体系和治理能力现代化的实际成效，向党中央和人民群众交出一份满意的答卷。</w:t>
      </w:r>
    </w:p>
    <w:p>
      <w:pPr>
        <w:ind w:left="0" w:right="0" w:firstLine="560"/>
        <w:spacing w:before="450" w:after="450" w:line="312" w:lineRule="auto"/>
      </w:pPr>
      <w:r>
        <w:rPr>
          <w:rFonts w:ascii="宋体" w:hAnsi="宋体" w:eastAsia="宋体" w:cs="宋体"/>
          <w:color w:val="000"/>
          <w:sz w:val="28"/>
          <w:szCs w:val="28"/>
        </w:rPr>
        <w:t xml:space="preserve">通知要求，要把学习贯彻全会精神与做好第二批主题教育各项工作紧密结合起来。要把全会作出的决定和习近平总书记在会上的重要讲话作为必学内容，专门安排时间，及时组织广大党员特别是各级党员干部认真学习、深入研讨。要把学习全会精神与通读《习近平关于“不忘初心、牢记使命”重要论述选编》、《习近平关于“不忘初心、牢记使命”论述摘编》等结合起来，深学细悟、一体领会。要通过个人自学和集中研讨，引导党员、干部深刻认识中国特色社会主义制度和国家治理体系的科学内涵、本质特征和显著优势，认真领会、准确把握新时代推进国家治理体系和治理能力现代化的目标任务、重大举措和工作要求。</w:t>
      </w:r>
    </w:p>
    <w:p>
      <w:pPr>
        <w:ind w:left="0" w:right="0" w:firstLine="560"/>
        <w:spacing w:before="450" w:after="450" w:line="312" w:lineRule="auto"/>
      </w:pPr>
      <w:r>
        <w:rPr>
          <w:rFonts w:ascii="宋体" w:hAnsi="宋体" w:eastAsia="宋体" w:cs="宋体"/>
          <w:color w:val="000"/>
          <w:sz w:val="28"/>
          <w:szCs w:val="28"/>
        </w:rPr>
        <w:t xml:space="preserve">通知强调，要联系在坚持和完善中国特色社会主义制度、推进国家治理体系和治理能力现代化方面存在的问题，联系党员特别是党员干部的思想和工作实际，在专题民主生活会或专题组织生活会上认真对照检查，开展批评和自我批评；在领导班子对照检查材料中认真进行梳理，深入分析原因特别是思想根源、制度缺项、能力不足；在制定整改落实措施和方案上要力求务实管用，把整改、解决在坚持和完善中国特色社会主义制度、推进国家治理体系和治理能力现代化方面特别是基层治理方面存在的突出问题作为重要内容。</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去年初，武警8693部队党委发现部分入党积极分子写思想汇报的积极性不高，存在汇报不经常、不认真现象。为此，他们将写好思想汇报，作为抓好入党积极分子教育培养工作的一个有力抓手，及时制订下发了《入党积极分子教育培养实施细则》，要求入党积极分子定期向组织汇报自己的思想认识、行为表现、工作成绩等，各级党组织尤其是培养联系人跟踪做好监督、反馈、指导等工作。</w:t>
      </w:r>
    </w:p>
    <w:p>
      <w:pPr>
        <w:ind w:left="0" w:right="0" w:firstLine="560"/>
        <w:spacing w:before="450" w:after="450" w:line="312" w:lineRule="auto"/>
      </w:pPr>
      <w:r>
        <w:rPr>
          <w:rFonts w:ascii="宋体" w:hAnsi="宋体" w:eastAsia="宋体" w:cs="宋体"/>
          <w:color w:val="000"/>
          <w:sz w:val="28"/>
          <w:szCs w:val="28"/>
        </w:rPr>
        <w:t xml:space="preserve">　　好规范带来好效果。一年来，该部入党积极分子认真写思想汇报，在向组织汇报自己成长情况的同时，还用汇报中认识的不足、定下的目标激励自己，不断取得新进步。据统计，该部去年共有数十名入党积极分子通过努力，被组织发展为预备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光影似箭，岁月如梭，不知不觉大三下学期已经过去一大半了，在这学期学期里，自己学到了很多，也懂得了很多，现在我将自己这学期的思想情况向党组织汇报如下。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5月大学生入党积极分子思想汇报1500字</w:t>
      </w:r>
    </w:p>
    <w:p>
      <w:pPr>
        <w:ind w:left="0" w:right="0" w:firstLine="560"/>
        <w:spacing w:before="450" w:after="450" w:line="312" w:lineRule="auto"/>
      </w:pPr>
      <w:r>
        <w:rPr>
          <w:rFonts w:ascii="宋体" w:hAnsi="宋体" w:eastAsia="宋体" w:cs="宋体"/>
          <w:color w:val="000"/>
          <w:sz w:val="28"/>
          <w:szCs w:val="28"/>
        </w:rPr>
        <w:t xml:space="preserve">　　所以我就不可避免地产生一种单薄的思想，党员是公民，但不是一般的公民，他们好像总能享受到比常人优厚的待遇，他们比普通人有权利，有优势，有地位，而入党只是一种能让自己过上好生活的捷径。但是**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2026-04-29T03:49:10+08:00</dcterms:created>
  <dcterms:modified xsi:type="dcterms:W3CDTF">2026-04-29T03:49:10+08:00</dcterms:modified>
</cp:coreProperties>
</file>

<file path=docProps/custom.xml><?xml version="1.0" encoding="utf-8"?>
<Properties xmlns="http://schemas.openxmlformats.org/officeDocument/2006/custom-properties" xmlns:vt="http://schemas.openxmlformats.org/officeDocument/2006/docPropsVTypes"/>
</file>