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中国共产党的初建与初心的思想汇报范文(通用3篇)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以下是为大家整理的关于中国共产党的初建与初心的思想汇报的文章3篇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十九大报告以“不忘初心，牢记使命”为大会主题，明确指出，中国共产党人的初心和使命，就是为中国人民谋幸福，为中华民族谋复兴。是这个初心让我国人民紧紧围绕在中国共产党身边，心往一处想，劲往一处使，亿万国民心中凝聚起同心共筑的中国梦是一股伟大磅礴力量，必将使中国勇往直前，战无不胜。</w:t>
      </w:r>
    </w:p>
    <w:p>
      <w:pPr>
        <w:ind w:left="0" w:right="0" w:firstLine="560"/>
        <w:spacing w:before="450" w:after="450" w:line="312" w:lineRule="auto"/>
      </w:pPr>
      <w:r>
        <w:rPr>
          <w:rFonts w:ascii="宋体" w:hAnsi="宋体" w:eastAsia="宋体" w:cs="宋体"/>
          <w:color w:val="000"/>
          <w:sz w:val="28"/>
          <w:szCs w:val="28"/>
        </w:rPr>
        <w:t xml:space="preserve">　　牢记初心使命，走好新时代长征路，党员干部以什么样的姿态持续奋斗，事关成败，至关重要。新时代是奋斗者的时代，唯有“干”才能使梦想成真。而这个“干”是苦干精神与实干作风的高度统一。习近平主席反复强调，要脚踏实地、真抓实干，敢于担当责任，勇于直面矛盾，善于解决问题，努力创造经得起实践、人民、历史检验的实绩。作为党员干部，只有始终保持艰苦奋斗、攻坚克难的苦干精神，秉持脚踏实地、不务空名的实干作风，做实做细做好各项工作，未来的蓝图和梦想才能变成现实。否则，再漂亮的口号也是空中楼阁，再宏伟的蓝图也难以落地生根。</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将引领广大党员深入学习党的历史，提高党性修养水平，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　　作为一名基层工作人员，应该抓住此次主题教育活动的机会，反省自身的不足和差距;看看自身思想认识是否有偏差、工作是否有疏漏、服务群众是否不全面、工作作风是否有不足。时刻认清自己的身份，考虑群众的感受，珍惜自己的名誉，努力做思想纯洁、品行端正的示范者，爱岗敬业、行动务实、敢于负责的执法者。我们也应该时刻铭记，搞一次特殊，就会减少一份威信，破一次规矩，就留下一个污点，谋一次私利，就失去一片民心。在日常工作中，我们应当把好自身关口，担负起全面建成小康社会、复兴中华民族的光荣使命，依法行政、严格执法，为建设良好政府形象出一份力。</w:t>
      </w:r>
    </w:p>
    <w:p>
      <w:pPr>
        <w:ind w:left="0" w:right="0" w:firstLine="560"/>
        <w:spacing w:before="450" w:after="450" w:line="312" w:lineRule="auto"/>
      </w:pPr>
      <w:r>
        <w:rPr>
          <w:rFonts w:ascii="宋体" w:hAnsi="宋体" w:eastAsia="宋体" w:cs="宋体"/>
          <w:color w:val="000"/>
          <w:sz w:val="28"/>
          <w:szCs w:val="28"/>
        </w:rPr>
        <w:t xml:space="preserve">　　不忘初心，需要我们去拼搏挑战、去努力奋斗，只有这样，梦想才不会迷失方向，人生才不会迷茫。不忘初心，需要我们保持“弄潮儿向涛头立”的英雄本色，筑牢“信仰之基”、补足“精神之钙”、把稳“思想之舵”，青年有担当，民族才有希望。</w:t>
      </w:r>
    </w:p>
    <w:p>
      <w:pPr>
        <w:ind w:left="0" w:right="0" w:firstLine="560"/>
        <w:spacing w:before="450" w:after="450" w:line="312" w:lineRule="auto"/>
      </w:pPr>
      <w:r>
        <w:rPr>
          <w:rFonts w:ascii="黑体" w:hAnsi="黑体" w:eastAsia="黑体" w:cs="黑体"/>
          <w:color w:val="000000"/>
          <w:sz w:val="36"/>
          <w:szCs w:val="36"/>
          <w:b w:val="1"/>
          <w:bCs w:val="1"/>
        </w:rPr>
        <w:t xml:space="preserve">第二篇: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古人云：“士为知己者死，女为悦己者容”。对于新时代党员干部而言，在短短数十载的“为人民服务”道路上，最要紧的不是阿谀奉承、笑脸逢迎，而是明悟初心、悦纳自己。习近平总书记在“不忘初心、牢记使命”主题教育工作会议上强调，“要继续教育引导广大党员干部自觉践行党的根本宗旨，把群众观点、群众路线深深植根于思想中、具体落实到行动上”。笔者认为，践行初心使命，首先莫过于悦己，先有悦己的自知之明，才有为民的一往无前。</w:t>
      </w:r>
    </w:p>
    <w:p>
      <w:pPr>
        <w:ind w:left="0" w:right="0" w:firstLine="560"/>
        <w:spacing w:before="450" w:after="450" w:line="312" w:lineRule="auto"/>
      </w:pPr>
      <w:r>
        <w:rPr>
          <w:rFonts w:ascii="宋体" w:hAnsi="宋体" w:eastAsia="宋体" w:cs="宋体"/>
          <w:color w:val="000"/>
          <w:sz w:val="28"/>
          <w:szCs w:val="28"/>
        </w:rPr>
        <w:t xml:space="preserve">　　悦己者要懂得反躬自问。“省身”是中华民族的传统美德，早在春秋战国时期，曾子就留下了“吾日三省吾身”的省身之论，为后人成就自我指明了一条康庄大道。“省身”更是中国共产党保持先进性、纯洁性的重要法宝，无论是走农村包围城市的革命道路，还是走改革开放的发展道路，亦或是今天走刀刃向内的自我革命之路，都是中国共产党审时度势，反躬自问的智慧结晶。船到中流浪更急，人到半山路更陡。唯有通过反躬自问，才能不断校准前进方向、坚守为民初心，彰显先锋魅力，在改革发展的大潮中激流勇进、砥砺前行。</w:t>
      </w:r>
    </w:p>
    <w:p>
      <w:pPr>
        <w:ind w:left="0" w:right="0" w:firstLine="560"/>
        <w:spacing w:before="450" w:after="450" w:line="312" w:lineRule="auto"/>
      </w:pPr>
      <w:r>
        <w:rPr>
          <w:rFonts w:ascii="宋体" w:hAnsi="宋体" w:eastAsia="宋体" w:cs="宋体"/>
          <w:color w:val="000"/>
          <w:sz w:val="28"/>
          <w:szCs w:val="28"/>
        </w:rPr>
        <w:t xml:space="preserve">　　悦己者要做到坦诚相见。坦诚相见、心心相印的同志关系、同志情谊，是共产党人的人格力量。当前不乏有极少数党员干部，被权欲的“乱花”迷了双眼、扰了心智，对自身问题选择避重就轻、视而不见，对逆耳忠言选择充耳不闻、装聋作哑，在自我放纵和膨胀中遗忘初心，让党的“三会一课”沦为走过场、走形式，最终因违法乱纪而锒铛入狱、臭名远扬。君子之交淡如水，同志之交清若潭。坦诚相见就是要敢于揭短亮丑，让“抓早抓小、治病救人”成常态，让“红脸出汗、咬耳扯袖”成常态，以坦诚相见成就坚如磐石的同志友谊，营造风清气正的政治生态。</w:t>
      </w:r>
    </w:p>
    <w:p>
      <w:pPr>
        <w:ind w:left="0" w:right="0" w:firstLine="560"/>
        <w:spacing w:before="450" w:after="450" w:line="312" w:lineRule="auto"/>
      </w:pPr>
      <w:r>
        <w:rPr>
          <w:rFonts w:ascii="宋体" w:hAnsi="宋体" w:eastAsia="宋体" w:cs="宋体"/>
          <w:color w:val="000"/>
          <w:sz w:val="28"/>
          <w:szCs w:val="28"/>
        </w:rPr>
        <w:t xml:space="preserve">　　悦己者要学会怡然自得。怡然自得既不是做一名不思进取、不愿担当的“佛系干部”，也不是做一名遗世独立、孤芳自赏的“隐世干部”，而是要做一名以平常之心对“名”，以淡泊之心对“位”，以舍己之心对“民”的“无我干部”。要学习王继才同志数十年如一日的默默坚守，黄文秀同志挺身一线的倾情投入，张富清前辈扎根山区的苦干实干，在平凡的岗位上创造不平凡的为民业绩，用自己的担当与作为、坚守与奉献，诠释对党和人民的无限忠诚，收获“蓦然回首，那人却在灯火阑珊处”的悦己喜悦。</w:t>
      </w:r>
    </w:p>
    <w:p>
      <w:pPr>
        <w:ind w:left="0" w:right="0" w:firstLine="560"/>
        <w:spacing w:before="450" w:after="450" w:line="312" w:lineRule="auto"/>
      </w:pPr>
      <w:r>
        <w:rPr>
          <w:rFonts w:ascii="宋体" w:hAnsi="宋体" w:eastAsia="宋体" w:cs="宋体"/>
          <w:color w:val="000"/>
          <w:sz w:val="28"/>
          <w:szCs w:val="28"/>
        </w:rPr>
        <w:t xml:space="preserve">　　“自治而后可以治人，自净而后可以净人”。广大党员干部要善于从悦己中正视自己、明悟初心，敢于从悦己中补偏救弊、迷途知返，乐于从悦己中践行使命、无私奉献，奋力书写“中国共产党为什么能”的新时代篇章。</w:t>
      </w:r>
    </w:p>
    <w:p>
      <w:pPr>
        <w:ind w:left="0" w:right="0" w:firstLine="560"/>
        <w:spacing w:before="450" w:after="450" w:line="312" w:lineRule="auto"/>
      </w:pPr>
      <w:r>
        <w:rPr>
          <w:rFonts w:ascii="黑体" w:hAnsi="黑体" w:eastAsia="黑体" w:cs="黑体"/>
          <w:color w:val="000000"/>
          <w:sz w:val="36"/>
          <w:szCs w:val="36"/>
          <w:b w:val="1"/>
          <w:bCs w:val="1"/>
        </w:rPr>
        <w:t xml:space="preserve">第三篇: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第十九次全国代表大会的主题开头便是“不忘初心，牢记使命”。十九大报告指出要在全党开展“不忘初心、牢记使命”主题教育。不忘初心，是做一名合格共产党员的起点，是做好党的事业的必然要求，也是能否完成“两个一百年”目标关键所在。</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学深学透党章党规、习总书记系列重要讲话，不仅仅是我们基层党建工作者的重大政治任务，也是我们认识和运用客观规律，做好社区工作的必然要求。当前“不忘初心牢记使命”教育活动正在深入开展，对我们每一名党员来说，不仅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党章规定：党的最高理想和最终目标是实现共产主义。实现共产主义是共产党人最值得为之奋斗和引以为豪的理想，也就是我们共产党人的初心。十九大报告中强调：保证全党服从中央，坚持党中央权威和集中统一领导，是党的政治建设的首要任务，作为一名普通的基层党建工作者，我们更加要牢记初心，脚踏实地，紧跟党的领导，不计个人得失，将更多的心思和精力用在为人民服务上，用自己的实际行动，谱写开拓创新、干事创业的赞歌。</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基层一线，所作所为无不关系到最基层群众的切身利益，基层工作纵然纷繁复杂，但作为直接应对群众的基层工作者，我们更要时刻牢记对社会的承诺和使命，弘扬焦裕禄精神，鞠躬尽瘁，一心为民。学习谷文昌埋头苦干、功成不必在我的境界。用他们的先进事迹和崇高精神激励我们牢记初心，坚定信仰，立足岗位、扎根基层。</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现在工作上，作为基层党员干部，我们要牢记使命职责，永葆奋斗姿态。时刻把党的政治建设摆在首位，用实际行动践行“两个维护”。我们要弘扬“特别能吃苦、特别能战斗、特别能忍耐、特别能团结、特别能奉献”的精神，坚持从群众中来，到群众中去，与群众打成一片，认真倾听群众的呼声，增进对群众的真挚感情。我们要奋发图强、努力拼搏、积极进取，发扬优良传统，坚决贯彻落实党中央的各项路线、方针、政策，真正做到对党忠诚、对人民负责，真正做到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2026-04-29T00:10:34+08:00</dcterms:created>
  <dcterms:modified xsi:type="dcterms:W3CDTF">2026-04-29T00:10:34+08:00</dcterms:modified>
</cp:coreProperties>
</file>

<file path=docProps/custom.xml><?xml version="1.0" encoding="utf-8"?>
<Properties xmlns="http://schemas.openxmlformats.org/officeDocument/2006/custom-properties" xmlns:vt="http://schemas.openxmlformats.org/officeDocument/2006/docPropsVTypes"/>
</file>