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疫情期间预备党员思想汇报2025</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家有所帮助![_TAG_h2]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x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xx区作为xx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xx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xx卫生院院长xx的电话，电话里x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w:t>
      </w:r>
    </w:p>
    <w:p>
      <w:pPr>
        <w:ind w:left="0" w:right="0" w:firstLine="560"/>
        <w:spacing w:before="450" w:after="450" w:line="312" w:lineRule="auto"/>
      </w:pPr>
      <w:r>
        <w:rPr>
          <w:rFonts w:ascii="宋体" w:hAnsi="宋体" w:eastAsia="宋体" w:cs="宋体"/>
          <w:color w:val="000"/>
          <w:sz w:val="28"/>
          <w:szCs w:val="28"/>
        </w:rPr>
        <w:t xml:space="preserve">　　赶回xx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xx村出现疑似病例后，我迅速配合镇政府将该自然村进行隔离，并进行消杀。当天下午隔离村里有一个小女孩发烧、咳嗽。</w:t>
      </w:r>
    </w:p>
    <w:p>
      <w:pPr>
        <w:ind w:left="0" w:right="0" w:firstLine="560"/>
        <w:spacing w:before="450" w:after="450" w:line="312" w:lineRule="auto"/>
      </w:pPr>
      <w:r>
        <w:rPr>
          <w:rFonts w:ascii="宋体" w:hAnsi="宋体" w:eastAsia="宋体" w:cs="宋体"/>
          <w:color w:val="000"/>
          <w:sz w:val="28"/>
          <w:szCs w:val="28"/>
        </w:rPr>
        <w:t xml:space="preserve">　　我立刻赶到，为小女孩量体温，询问、判断病情，并送来药。由于当天晚上气温很低，担心还会出现紧急情况，就把车停在村口，在车上过了一夜。x月xx日xx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2026-04-29T04:40:24+08:00</dcterms:created>
  <dcterms:modified xsi:type="dcterms:W3CDTF">2026-04-29T04:40:24+08:00</dcterms:modified>
</cp:coreProperties>
</file>

<file path=docProps/custom.xml><?xml version="1.0" encoding="utf-8"?>
<Properties xmlns="http://schemas.openxmlformats.org/officeDocument/2006/custom-properties" xmlns:vt="http://schemas.openxmlformats.org/officeDocument/2006/docPropsVTypes"/>
</file>