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2025年11月大学生预备党员转正申请</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学下习汇网报。</w:t>
      </w:r>
    </w:p>
    <w:p>
      <w:pPr>
        <w:ind w:left="0" w:right="0" w:firstLine="560"/>
        <w:spacing w:before="450" w:after="450" w:line="312" w:lineRule="auto"/>
      </w:pPr>
      <w:r>
        <w:rPr>
          <w:rFonts w:ascii="宋体" w:hAnsi="宋体" w:eastAsia="宋体" w:cs="宋体"/>
          <w:color w:val="000"/>
          <w:sz w:val="28"/>
          <w:szCs w:val="28"/>
        </w:rPr>
        <w:t xml:space="preserve">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首先自己的学习要好，才能带动其他人更好的学习，才能起到一个带头作用，在学习上做到上课集中精力，提高听课效率，学习时全神贯注，课后注重复习， 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以上是我的转正申请，我热切地希望早日成为一名中国共产党正式党员，再次恳请党组织考虑我的申请。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