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w:t>
      </w:r>
      <w:bookmarkEnd w:id="1"/>
    </w:p>
    <w:p>
      <w:pPr>
        <w:jc w:val="center"/>
        <w:spacing w:before="0" w:after="450"/>
      </w:pPr>
      <w:r>
        <w:rPr>
          <w:rFonts w:ascii="Arial" w:hAnsi="Arial" w:eastAsia="Arial" w:cs="Arial"/>
          <w:color w:val="999999"/>
          <w:sz w:val="20"/>
          <w:szCs w:val="20"/>
        </w:rPr>
        <w:t xml:space="preserve">来源：网络  作者：水墨画意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在北方交通大学学习期间，通过介绍人介绍和本人申请，并经学校党组织考查批准，于20_年4月加入中国共产党，成为一名光荣的预备党员。经过一年预备期的自身认识学习和实践锻炼，特别是党组织的耐心帮助和积极引导，使我更加坚定了共产主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北方交通大学学习期间，通过介绍人介绍和本人申请，并经学校党组织考查批准，于20_年4月加入中国共产党，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共产党的正式党员。</w:t>
      </w:r>
    </w:p>
    <w:p>
      <w:pPr>
        <w:ind w:left="0" w:right="0" w:firstLine="560"/>
        <w:spacing w:before="450" w:after="450" w:line="312" w:lineRule="auto"/>
      </w:pPr>
      <w:r>
        <w:rPr>
          <w:rFonts w:ascii="宋体" w:hAnsi="宋体" w:eastAsia="宋体" w:cs="宋体"/>
          <w:color w:val="000"/>
          <w:sz w:val="28"/>
          <w:szCs w:val="28"/>
        </w:rPr>
        <w:t xml:space="preserve">　　江xxx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泽民总书记的讲话，对共产党员提出了新的更高的要求。在科学技术飞速发展的今天，我国的社会生产力水平同发达国家相比，还有很大的距离，作为一名共产党员，应当开阔眼界，奋发进取，坚持不懈地奋斗，充分发挥共产党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泽东思想特别是邓小平理论，坚持不懈地学习经济、政治、科技、法律、历史、文学等知识，坚持不懈地学习人类文明所创造的所有先进成果。只有理论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法轮功”的产生和蔓延深刻地说明，思想政治领域的矛盾和斗争错综复杂，有时还表现得相当激烈。这就要求我作为一名共产党员，要时刻保持清醒的头脑，牢固竖立共产主义信念，高举邓小平理论旗帜，坚持党的基本路线不动摇，加强思想政治学习和修养不能有丝毫的放松。思想领域的阵地，马克思主义不去占领，非马克思主义和反马克思主义的东西就必然会去占领。我要时刻努力按照共产党员的素质和党性原则标准对照检查自己，?进一步提高政治觉悟和同以江泽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最大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小平理论的伟大旗帜，紧密团结在以江泽民同志为核心的党中央周围，坚持马列主义毛泽东思想,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2026-11-01T07:52:17+08:00</dcterms:created>
  <dcterms:modified xsi:type="dcterms:W3CDTF">2026-11-01T07:52:17+08:00</dcterms:modified>
</cp:coreProperties>
</file>

<file path=docProps/custom.xml><?xml version="1.0" encoding="utf-8"?>
<Properties xmlns="http://schemas.openxmlformats.org/officeDocument/2006/custom-properties" xmlns:vt="http://schemas.openxmlformats.org/officeDocument/2006/docPropsVTypes"/>
</file>