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函授生自我鉴定200字(五篇)</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200字一一、思想认识方面：本人在函授期间，能认真学习学院开设的《人格心理学》、《教育社会学》、《咨询心理学》、《儿童发展心理学》等课程，对各种教育学和心理学理论有了较系统的了解和把握。特别值得一提的是：通过对儿童发展心理学理...</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函授生自我鉴定200字二</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函授生自我鉴定200字三</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函授生自我鉴定200字四</w:t>
      </w:r>
    </w:p>
    <w:p>
      <w:pPr>
        <w:ind w:left="0" w:right="0" w:firstLine="560"/>
        <w:spacing w:before="450" w:after="450" w:line="312" w:lineRule="auto"/>
      </w:pPr>
      <w:r>
        <w:rPr>
          <w:rFonts w:ascii="宋体" w:hAnsi="宋体" w:eastAsia="宋体" w:cs="宋体"/>
          <w:color w:val="000"/>
          <w:sz w:val="28"/>
          <w:szCs w:val="28"/>
        </w:rPr>
        <w:t xml:space="preserve">由于三年的本科函授学习，我在思想认识，业务知识，专业技能等方面都有较大的提高。</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由于三年的本科函授学习，我在思想认识，业务知识，专业技能等方面都有较大的提高。</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函授生自我鉴定200字五</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2026-05-02T23:08:04+08:00</dcterms:created>
  <dcterms:modified xsi:type="dcterms:W3CDTF">2026-05-02T23:08:04+08:00</dcterms:modified>
</cp:coreProperties>
</file>

<file path=docProps/custom.xml><?xml version="1.0" encoding="utf-8"?>
<Properties xmlns="http://schemas.openxmlformats.org/officeDocument/2006/custom-properties" xmlns:vt="http://schemas.openxmlformats.org/officeDocument/2006/docPropsVTypes"/>
</file>