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入党自我鉴定</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本人，中山大学2024级行政管理专业学生。今天借着这份自我鉴定，既是向党组织作汇报，也是对我以往努力的总结和今后努力的鞭策。       2024年10月，带着初入大学的兴奋和对中国共产党深深的向往，我真诚地向党组织递交了入党申请书，决心按...</w:t>
      </w:r>
    </w:p>
    <w:p>
      <w:pPr>
        <w:ind w:left="0" w:right="0" w:firstLine="560"/>
        <w:spacing w:before="450" w:after="450" w:line="312" w:lineRule="auto"/>
      </w:pPr>
      <w:r>
        <w:rPr>
          <w:rFonts w:ascii="宋体" w:hAnsi="宋体" w:eastAsia="宋体" w:cs="宋体"/>
          <w:color w:val="000"/>
          <w:sz w:val="28"/>
          <w:szCs w:val="28"/>
        </w:rPr>
        <w:t xml:space="preserve">本人，中山大学2025级行政管理专业学生。今天借着这份自我鉴定，既是向党组织作汇报，也是对我以往努力的总结和今后努力的鞭策。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      2025年10月，带着初入大学的兴奋和对中国共产党深深的向往，我真诚地向党组织递交了入党申请书，决心按照一个共产党人的要求严格要求自己，积极向党组织靠拢。这半年内来，我一方面积极参加党课学习，经常向党组织作思想汇报，另一方面努力学习专业知识及人生哲学，在思想的洗礼，知识的陶冶，以及人格的塑造上都取得了一定成绩。现将本人成长履历概括向党组织汇报如下：</w:t>
      </w:r>
    </w:p>
    <w:p>
      <w:pPr>
        <w:ind w:left="0" w:right="0" w:firstLine="560"/>
        <w:spacing w:before="450" w:after="450" w:line="312" w:lineRule="auto"/>
      </w:pPr>
      <w:r>
        <w:rPr>
          <w:rFonts w:ascii="宋体" w:hAnsi="宋体" w:eastAsia="宋体" w:cs="宋体"/>
          <w:color w:val="000"/>
          <w:sz w:val="28"/>
          <w:szCs w:val="28"/>
        </w:rPr>
        <w:t xml:space="preserve">      首先是思想的洗礼。我生长在一个党员家庭中，爷爷奶奶都是光荣的老党员，把自己毕生的精力都奉献给了共产主义事业。我的父亲在部队入了党，在转业之后依然严格地按照一个共产党员的标准在各个方面严格要求自己。在祖父二辈的思想教育和人格熏陶中，我自幼就有了对中国共产党崇拜敬仰之情愫。回顾二十世纪跌宕起伏的百年风云，在世界上一些国家政党“其兴也忽焉，其亡也忽焉”的同时，中国共产党却取得了举世瞩目的丰功伟绩，从新民主主义革命到社会主义革命，从现代化建设到改革开放，从马列主义毛泽东思想邓小平理论到“三个代表”的指导思想，八十多年的峥嵘岁月和光辉业绩，如同一幅逶迤而又气势磅礴，雄浑而又绚丽多彩的画卷，展现在世人面前。因此，在我自小的概念中，中国共产党是“先锋队”，“忠实代表”，“领导核心”，是一个伟大、光荣、正确的党，在递交了入党申请书，参加了党课学习之后，我对党的认识上了一个新台阶，从而更全面更透彻更理性地看待我们的党。通过对党章的进一步学习，我对党的历史和现状也有了更客观的看待和初步的思索。通过对烈士陵园参观瞻仰缅怀，我对党浴血奋斗的革命历史和党员舍身就义的革命信仰感同身受；通过观看优秀影片《生死抉择》，我对当前党员中的腐败现象有了客观清醒的认识，也增强了对党惩处腐败决心的信任；通过党课学习，我对党的政策和理论尤其是“三个代表”的指导思想有了深刻的学习和领悟，对党的历史有了全面的了解，对党的现状和未来有了理性认识；通过潜心研读党的十六大报告以及有关重要文献，贯彻学习了党在新时期全面建设小康社会的奋斗目标和“与时俱进”的指导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       其次是知识的陶冶。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在半年来，我把更多的时间和经历投入到专业知识技能的汲取上，从课堂的授课到课后的读书自学，从专业书本到课外读物，我都投之以最大的兴趣和毅力，并在第一学期的期末考试中取得了很好的成绩，各科学分平均绩点在3.9以上。通过对政治基础理论的学习，我一方面深刻体会了老一辈共产党人创业的艰辛，一方面也看到了转型中的中国社会所面临的许多问题，我相信在共产党的领导下这些问题可以得到妥当的解决，并愿意为此奉献自己的力量，为中国社会的建构，为中国经济的理性策划，为中国的富强奉献自己的毕生精力。</w:t>
      </w:r>
    </w:p>
    <w:p>
      <w:pPr>
        <w:ind w:left="0" w:right="0" w:firstLine="560"/>
        <w:spacing w:before="450" w:after="450" w:line="312" w:lineRule="auto"/>
      </w:pPr>
      <w:r>
        <w:rPr>
          <w:rFonts w:ascii="宋体" w:hAnsi="宋体" w:eastAsia="宋体" w:cs="宋体"/>
          <w:color w:val="000"/>
          <w:sz w:val="28"/>
          <w:szCs w:val="28"/>
        </w:rPr>
        <w:t xml:space="preserve">       最后是人格的塑造。2025年新年伊始，中山大学黄达人校长在《南风窗》首语：“愿天下学者，均秉持良知，不随波逐流，以独立之精神，自由之思想，允公允能，厚德自强，止于至善”，校长警戒之教诲铭记在心，我回忆起刚踏入中大校门时黄校长同样以“学会做人”为主题为我们授以大学里的第一课，于是人格的塑造也就成为了大学生活中求学的另一重要目标。此外，完善人格的塑造对于共产党人更是不可或缺的特质，数不清的革命烈士用他们的鲜血生命以及不为时光所湮没的光辉事迹奠定了今天共产党人的行为楷模，新世纪党的事业未必需要共产党人浴血牺牲，但却同样需要健康与完善的人格。这半年来我在挫折与困难中培养自己独立坚强的个性，在学习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      人无完人，我在追求自我完善的过程中，虽然在上述三方面有所成长成熟，但也仍然存在各方面的不足与缺陷。比如（根据本人实际填上）</w:t>
      </w:r>
    </w:p>
    <w:p>
      <w:pPr>
        <w:ind w:left="0" w:right="0" w:firstLine="560"/>
        <w:spacing w:before="450" w:after="450" w:line="312" w:lineRule="auto"/>
      </w:pPr>
      <w:r>
        <w:rPr>
          <w:rFonts w:ascii="宋体" w:hAnsi="宋体" w:eastAsia="宋体" w:cs="宋体"/>
          <w:color w:val="000"/>
          <w:sz w:val="28"/>
          <w:szCs w:val="28"/>
        </w:rPr>
        <w:t xml:space="preserve">       以上是我对自己学习生活方面的自我鉴定与总结，收获与不足并存，我将在今后的生活与学习中继续总结经验，在党组织的培养和帮助下，发扬优点，摒弃缺点，为争取早日成为一名合格党员而努力奋斗，不辜负党组织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2026-01-22T18:04:58+08:00</dcterms:created>
  <dcterms:modified xsi:type="dcterms:W3CDTF">2026-01-22T18:04:58+08:00</dcterms:modified>
</cp:coreProperties>
</file>

<file path=docProps/custom.xml><?xml version="1.0" encoding="utf-8"?>
<Properties xmlns="http://schemas.openxmlformats.org/officeDocument/2006/custom-properties" xmlns:vt="http://schemas.openxmlformats.org/officeDocument/2006/docPropsVTypes"/>
</file>