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税务局先进性教育活动党性剖析材料</w:t>
      </w:r>
      <w:bookmarkEnd w:id="1"/>
    </w:p>
    <w:p>
      <w:pPr>
        <w:jc w:val="center"/>
        <w:spacing w:before="0" w:after="450"/>
      </w:pPr>
      <w:r>
        <w:rPr>
          <w:rFonts w:ascii="Arial" w:hAnsi="Arial" w:eastAsia="Arial" w:cs="Arial"/>
          <w:color w:val="999999"/>
          <w:sz w:val="20"/>
          <w:szCs w:val="20"/>
        </w:rPr>
        <w:t xml:space="preserve">来源：网络  作者：风起云涌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xx市国家税务局自1994年8月成立以来，在总局和省局的正确领导下，大力加强领导班子和领导干部的思想政治建设，坚持用科学的理论武装头脑，认真贯彻党的路线、方针、政策，特别是在大是大非面前，立场坚定、旗帜鲜明，在思想上、政治上无条件地与党...</w:t>
      </w:r>
    </w:p>
    <w:p>
      <w:pPr>
        <w:ind w:left="0" w:right="0" w:firstLine="560"/>
        <w:spacing w:before="450" w:after="450" w:line="312" w:lineRule="auto"/>
      </w:pPr>
      <w:r>
        <w:rPr>
          <w:rFonts w:ascii="宋体" w:hAnsi="宋体" w:eastAsia="宋体" w:cs="宋体"/>
          <w:color w:val="000"/>
          <w:sz w:val="28"/>
          <w:szCs w:val="28"/>
        </w:rPr>
        <w:t xml:space="preserve">　　xx市国家税务局自1994年8月成立以来，在总局和省局的正确领导下，大力加强领导班子和领导干部的思想政治建设，坚持用科学的理论武装头脑，认真贯彻党的路线、方针、政策，特别是在大是大非面前，立场坚定、旗帜鲜明，在思想上、政治上无条件地与党中央保持一致，市局班子的理论素养、凝聚力和向心力、社会主义市场经济条件下政策调整的适应能力不断增强，以勇于开拓的改革气魄、求真务实的工作作风，始终不渝地坚持以组织收入为中心，以征管改革和机构改革为突破，以干部人事制度改革为动力，大力实施依法治税、科技兴税和形象树税三税工程，积极开展管理质量年、素质建设年、全面落实年活动，努力创建文明行业，积极引导广大干部投身改革，取得了明显成效，市局连续五年超额完成工商税收任务，连续四年被评为xx市精神文明建设先进局，连续两年在市委、市政府组织的对全市13个重点纠风单位的行风测评中获得第一名。去年被国务院授予全国先进单位荣誉称号。</w:t>
      </w:r>
    </w:p>
    <w:p>
      <w:pPr>
        <w:ind w:left="0" w:right="0" w:firstLine="560"/>
        <w:spacing w:before="450" w:after="450" w:line="312" w:lineRule="auto"/>
      </w:pPr>
      <w:r>
        <w:rPr>
          <w:rFonts w:ascii="宋体" w:hAnsi="宋体" w:eastAsia="宋体" w:cs="宋体"/>
          <w:color w:val="000"/>
          <w:sz w:val="28"/>
          <w:szCs w:val="28"/>
        </w:rPr>
        <w:t xml:space="preserve">　　虽然我们在各项工作取得了一些成绩，但与形势的发展和总局、省局对我们工作的要求相比，还有不小的差距，通过这次 “先进性教育活动”，我们在前期广泛调研，征求社会各界和基层干部对市局领导班子和领导干部在党性党风方面存在问题的基础上，认真梳理了市局领导班子《征求意见表》和巡视组的情况反馈，我们认为这些意见大多是客观的、公正的，确实反映了市局领导班子在工作中存在的问题和不足，对此，我们将本着实事求是的态度，认真加以总结，并制定切实可行的措施，为确保高质量地完成“自我剖析”阶段，将“先进性教育活动”教育引向深入奠定了基础。</w:t>
      </w:r>
    </w:p>
    <w:p>
      <w:pPr>
        <w:ind w:left="0" w:right="0" w:firstLine="560"/>
        <w:spacing w:before="450" w:after="450" w:line="312" w:lineRule="auto"/>
      </w:pPr>
      <w:r>
        <w:rPr>
          <w:rFonts w:ascii="宋体" w:hAnsi="宋体" w:eastAsia="宋体" w:cs="宋体"/>
          <w:color w:val="000"/>
          <w:sz w:val="28"/>
          <w:szCs w:val="28"/>
        </w:rPr>
        <w:t xml:space="preserve">　　一、 存在的主要问题</w:t>
      </w:r>
    </w:p>
    <w:p>
      <w:pPr>
        <w:ind w:left="0" w:right="0" w:firstLine="560"/>
        <w:spacing w:before="450" w:after="450" w:line="312" w:lineRule="auto"/>
      </w:pPr>
      <w:r>
        <w:rPr>
          <w:rFonts w:ascii="宋体" w:hAnsi="宋体" w:eastAsia="宋体" w:cs="宋体"/>
          <w:color w:val="000"/>
          <w:sz w:val="28"/>
          <w:szCs w:val="28"/>
        </w:rPr>
        <w:t xml:space="preserve">　　(一)自觉学习并运用理论指导实践不够。通过“先进性教育活动”教育第一阶段的理论学习、专题辅导和集中交流，局党组切实感到以往在加强理论学习、理解精神实质上是不够的，在明确要求、理清思路、掌握立场、观点、方法指导实践上是欠缺的。其主要表现一是学习的自觉性不高。存在以干代学的现象，特别是当工作与学习发生矛盾时，往往认为学习是“软指标”，可以往后推一推，从而导致学习的自觉性不高，而且学习的系统性不强，学习效果不佳。二是学习制度坚持不好。客观上强调工作忙、收入压力大和事务性工作较多，缺乏持之以恒自觉学习有关理论的精神。三是学用结合的关系没有处理好。在理论体系把握上和“融会贯通”地利用理论学习成果去指导我们的各项改革和实际工作上不适应，在一定程度上存在经验主义和实用主义的学习方法，缺乏从经济和社会现象中看清事物本质的判断力和敏锐性。特别是在征管改革的新形势下，很多工作用理论思维“回头看”不够，需要用认识论的观点对一些不完善、不配套之处认真加以总结，进一步研究改进。</w:t>
      </w:r>
    </w:p>
    <w:p>
      <w:pPr>
        <w:ind w:left="0" w:right="0" w:firstLine="560"/>
        <w:spacing w:before="450" w:after="450" w:line="312" w:lineRule="auto"/>
      </w:pPr>
      <w:r>
        <w:rPr>
          <w:rFonts w:ascii="宋体" w:hAnsi="宋体" w:eastAsia="宋体" w:cs="宋体"/>
          <w:color w:val="000"/>
          <w:sz w:val="28"/>
          <w:szCs w:val="28"/>
        </w:rPr>
        <w:t xml:space="preserve">　　(二)领导班子建设存在薄弱环节</w:t>
      </w:r>
    </w:p>
    <w:p>
      <w:pPr>
        <w:ind w:left="0" w:right="0" w:firstLine="560"/>
        <w:spacing w:before="450" w:after="450" w:line="312" w:lineRule="auto"/>
      </w:pPr>
      <w:r>
        <w:rPr>
          <w:rFonts w:ascii="宋体" w:hAnsi="宋体" w:eastAsia="宋体" w:cs="宋体"/>
          <w:color w:val="000"/>
          <w:sz w:val="28"/>
          <w:szCs w:val="28"/>
        </w:rPr>
        <w:t xml:space="preserve">　　1.整体合力发挥不够。其主要表现是：有些已经形成决议或决定的事情，在贯彻落实之中因认识不够统一，或多或少地打了折扣，在某些问题上统一思想，统一口径，相互支持有些欠缺;在有些工作中分工协作不够，广泛听取意见不够，未能充分发挥每个成员的积极性和创造性，使某些工作的合力不足而造成成效不明显。同时班子的思想交流不够，工作上见面多，思想上见面少，特别是找下级谈心较少。同时，领导班子的自身建设制度有待完善，例如如何更好地贯彻民主集中制原则，加强领导班子的思想交流等，都需要进一步完善。</w:t>
      </w:r>
    </w:p>
    <w:p>
      <w:pPr>
        <w:ind w:left="0" w:right="0" w:firstLine="560"/>
        <w:spacing w:before="450" w:after="450" w:line="312" w:lineRule="auto"/>
      </w:pPr>
      <w:r>
        <w:rPr>
          <w:rFonts w:ascii="宋体" w:hAnsi="宋体" w:eastAsia="宋体" w:cs="宋体"/>
          <w:color w:val="000"/>
          <w:sz w:val="28"/>
          <w:szCs w:val="28"/>
        </w:rPr>
        <w:t xml:space="preserve">　　2.求真务实的精神不够。在一定程度上存在着形式主义问题，对贯彻上级指示精神，满足于会议开过了，文件传达了，却并没有很好地结合自己的实际，把他们具体化，上下一般粗。如在计算机的应用开发上，我们的目的是为了适应现代化管理模式的需求，使管理更有效，但在推行过程中，没有考虑基层的承受能力，人员培训和试点运行不够充分，就仓促推开，致使出现了一些客观上影响服务和管理质量的问题。另外，在个别决策实施过程中，忽视了本地的实际情况，如个体税收征管问题，我们是本着精简高效、增强管理力度的原则出发，但在一定程度上脱离了实际和管理现状，忽略了管理的难度和纳税人的素质，实行集中征收后管理措施没有跟上，使管理监控力度下降，没有达到改革的目标。也有些工作起步较早，但没有形成气候，如纳税评估工作，我们早在97年就已“破题”，并在涉外分局付诸实施，总局98年就以xx涉外企业的纳税评估为蓝本，在全国涉外企业中实行审核评税(纳税评估)工作，但由于我们在思想上求稳怕乱，没有形成气候，有些方面落在了一些地区的后面。这件事说明我们认真领会和运用“三个有利于”上还存在不足，致使在改革中思想有些保守，特别是力促改革成果转化工作的意识不够强。</w:t>
      </w:r>
    </w:p>
    <w:p>
      <w:pPr>
        <w:ind w:left="0" w:right="0" w:firstLine="560"/>
        <w:spacing w:before="450" w:after="450" w:line="312" w:lineRule="auto"/>
      </w:pPr>
      <w:r>
        <w:rPr>
          <w:rFonts w:ascii="宋体" w:hAnsi="宋体" w:eastAsia="宋体" w:cs="宋体"/>
          <w:color w:val="000"/>
          <w:sz w:val="28"/>
          <w:szCs w:val="28"/>
        </w:rPr>
        <w:t xml:space="preserve">　　3.工作作风不深入。领导班子深入基层和处室指导落实不够。一是不同程度地存在调查研究不够深入的问题。正因为如此，很多工作是“知其然，不知其所以然”，在一定程度上影响了决策正确性，这个问题比较突出。有些调查研究存在“半截子工程”现象，即在“调查”上下的气力较大，但在“研究”上做的文章不够，使有些管理工作比较粗，项目虽然很多，表面很细，但经不住推敲，注重形式而忽视了实际。如征管模式基本到位后，如何冷静分析管理中存在的问题及征管模式中存在许多薄弱环节没有真正研究出一套切实可行的举措。二是存在“走马观花”的倾向。虽然年年也下了基层，年年进行拉网式的目标管理考核，但对一些问题却没有及时发现和真正解决。如即墨国税局在97年就出现了个别干部变通税率、虚开发票、多售发票的问题，直到98年底才被发现纠正，给工作造成了不应有的损失，这个教训太深刻了。</w:t>
      </w:r>
    </w:p>
    <w:p>
      <w:pPr>
        <w:ind w:left="0" w:right="0" w:firstLine="560"/>
        <w:spacing w:before="450" w:after="450" w:line="312" w:lineRule="auto"/>
      </w:pPr>
      <w:r>
        <w:rPr>
          <w:rFonts w:ascii="宋体" w:hAnsi="宋体" w:eastAsia="宋体" w:cs="宋体"/>
          <w:color w:val="000"/>
          <w:sz w:val="28"/>
          <w:szCs w:val="28"/>
        </w:rPr>
        <w:t xml:space="preserve">　　4.“一岗两责”不到位。虽然班子成员干劲很足，有一定的积极性和创造性，对分管工作尽职尽责，但分管之外的工作却不能做到主动拾遗补缺，互相支持补台，或事事要求“一把手”给条件，拿主张，民主集中制的原则体现不够，使分工负责变成“承包负责”。特别是在领导行为中“批评难”的现象比较突出。没有把同级批评、对下级批评当做一项加强党的建设的大事来抓，批评不指名道姓，不直截了当，出了问题板子打不到具体人身上，使批评吃了“大锅饭”。</w:t>
      </w:r>
    </w:p>
    <w:p>
      <w:pPr>
        <w:ind w:left="0" w:right="0" w:firstLine="560"/>
        <w:spacing w:before="450" w:after="450" w:line="312" w:lineRule="auto"/>
      </w:pPr>
      <w:r>
        <w:rPr>
          <w:rFonts w:ascii="宋体" w:hAnsi="宋体" w:eastAsia="宋体" w:cs="宋体"/>
          <w:color w:val="000"/>
          <w:sz w:val="28"/>
          <w:szCs w:val="28"/>
        </w:rPr>
        <w:t xml:space="preserve">　　5.抓机关建设不够有力。突出表现在机关作风不实的问题仍然存在，部分机关干部自身定位不准，对基层居高临下指挥多，指导和服务少;提原则要求多，具体跟踪帮助少。出台的一些办法，考虑基层实际情况不够，执行起来动机与效果不一致。有的对基层提出的问题和请示的问题答复不够及时。有些工作不注意考虑基层承受能力和素质现状，制定标准又不符合基层实际，使得基层只能为了达标而用形式主义和表面文章掩盖存在的问题。上述问题表现在机关的一些部门，但根子在市局党组，说明我们在指导工作上还存在“灯下黑”的现象。另外，目前市局机关处室的设置还存在不够科学和合理因素，有待于进一步研究完善。</w:t>
      </w:r>
    </w:p>
    <w:p>
      <w:pPr>
        <w:ind w:left="0" w:right="0" w:firstLine="560"/>
        <w:spacing w:before="450" w:after="450" w:line="312" w:lineRule="auto"/>
      </w:pPr>
      <w:r>
        <w:rPr>
          <w:rFonts w:ascii="宋体" w:hAnsi="宋体" w:eastAsia="宋体" w:cs="宋体"/>
          <w:color w:val="000"/>
          <w:sz w:val="28"/>
          <w:szCs w:val="28"/>
        </w:rPr>
        <w:t xml:space="preserve">　　(三)开拓创新的意识与形势发展的要求有差距</w:t>
      </w:r>
    </w:p>
    <w:p>
      <w:pPr>
        <w:ind w:left="0" w:right="0" w:firstLine="560"/>
        <w:spacing w:before="450" w:after="450" w:line="312" w:lineRule="auto"/>
      </w:pPr>
      <w:r>
        <w:rPr>
          <w:rFonts w:ascii="宋体" w:hAnsi="宋体" w:eastAsia="宋体" w:cs="宋体"/>
          <w:color w:val="000"/>
          <w:sz w:val="28"/>
          <w:szCs w:val="28"/>
        </w:rPr>
        <w:t xml:space="preserve">　　机构分设以来，我们经历了征管改革、机构改革、人事制度改革等，但是回过头来看，我们在改革上开拓创新的意识以及创造性上还有差距。改革初期力度很大，但随着征管改革的深化，一些深层次的问题逐步暴露出来，改革初期那种勇于探索、勇于开拓的魄力小了，使有些制定好的制度没有贯彻下去，落实不够。在开拓创新上有“大xx，小视野”的思想，只看到了自身的优势，认为xx的征管改革始终走在全国的前列，总局、省局对此是充分肯定的，虽然也出去学习考察了一些比较好的做法，但结合自身实际改进不够，自觉不自觉地形成了一种“守摊子”的观念，特别是随着征管改革的深化，税收工作中的一些深层次问题逐渐暴露出来，如漏征漏管户偏多，零负申报居高不下，税源监控不够有力，只重视了内部的监督制约，忽视了企业负担，时有重复检查的问题。这些问题没有及时总结经验教训，进而不断改革创新不够。</w:t>
      </w:r>
    </w:p>
    <w:p>
      <w:pPr>
        <w:ind w:left="0" w:right="0" w:firstLine="560"/>
        <w:spacing w:before="450" w:after="450" w:line="312" w:lineRule="auto"/>
      </w:pPr>
      <w:r>
        <w:rPr>
          <w:rFonts w:ascii="宋体" w:hAnsi="宋体" w:eastAsia="宋体" w:cs="宋体"/>
          <w:color w:val="000"/>
          <w:sz w:val="28"/>
          <w:szCs w:val="28"/>
        </w:rPr>
        <w:t xml:space="preserve">　　(四)干部队伍建设抓的不够</w:t>
      </w:r>
    </w:p>
    <w:p>
      <w:pPr>
        <w:ind w:left="0" w:right="0" w:firstLine="560"/>
        <w:spacing w:before="450" w:after="450" w:line="312" w:lineRule="auto"/>
      </w:pPr>
      <w:r>
        <w:rPr>
          <w:rFonts w:ascii="宋体" w:hAnsi="宋体" w:eastAsia="宋体" w:cs="宋体"/>
          <w:color w:val="000"/>
          <w:sz w:val="28"/>
          <w:szCs w:val="28"/>
        </w:rPr>
        <w:t xml:space="preserve">　　1.思想政治工作比较薄弱。突出表现在干部问题上重提拔、轻管理，重使用、轻培养。尤其是对高精尖专业人才的培养不够。特别是没有充分估计到社会大环境对干部队伍的影响，一部分干部因物质利益关系、思想观念差异而引起内部矛盾逐渐增多的影响，因此，对干部经常性的思想教育抓的不够，对新时期加强思想政治教育工作研究不够，解决不力，导致思想政治工作薄弱，使有的干部被辞退，有的甚至被追究刑事责任，不能说没有抓，但抓而不紧，纠正不力，处理不快，导致违法违纪行为。同时，对老干部只注意物质、生活、待遇上的关心，对组织生活和政治学习组织不多。</w:t>
      </w:r>
    </w:p>
    <w:p>
      <w:pPr>
        <w:ind w:left="0" w:right="0" w:firstLine="560"/>
        <w:spacing w:before="450" w:after="450" w:line="312" w:lineRule="auto"/>
      </w:pPr>
      <w:r>
        <w:rPr>
          <w:rFonts w:ascii="宋体" w:hAnsi="宋体" w:eastAsia="宋体" w:cs="宋体"/>
          <w:color w:val="000"/>
          <w:sz w:val="28"/>
          <w:szCs w:val="28"/>
        </w:rPr>
        <w:t xml:space="preserve">　　2.廉洁自律上有差距。一是制度坚持不够好。近年来，我们在廉政制度建设上投入较大，象刹吃喝风、礼品登记、禁酒令、重大事项申报等，都有相应制度，但执行起来往往打了折扣。二是公款吃喝问题屡禁不止。从党组本身来说存在接受超标准接待问题。在征求意见中，群众反映比较强烈的是吃喝问题，处室之间、处室与基层之间，基层局之间互相宴请的问题仍然存在，有的下基层检查工作要喝酒、收受礼品，有的机关干部亲戚朋友来了，也要下面接待，增加了基层负担和经费开支。三是制度建设仍需进一步完善，如对一些关键岗位缺乏有效监督制约，在一些具体问题上重视程度不够，如对机关车辆管理不够严，在各级领导和机关处室中存在公车私用问题，虽然群众反映强烈，但始终没有很好地解决。</w:t>
      </w:r>
    </w:p>
    <w:p>
      <w:pPr>
        <w:ind w:left="0" w:right="0" w:firstLine="560"/>
        <w:spacing w:before="450" w:after="450" w:line="312" w:lineRule="auto"/>
      </w:pPr>
      <w:r>
        <w:rPr>
          <w:rFonts w:ascii="宋体" w:hAnsi="宋体" w:eastAsia="宋体" w:cs="宋体"/>
          <w:color w:val="000"/>
          <w:sz w:val="28"/>
          <w:szCs w:val="28"/>
        </w:rPr>
        <w:t xml:space="preserve">　　3.干部人事制度改革有待完善</w:t>
      </w:r>
    </w:p>
    <w:p>
      <w:pPr>
        <w:ind w:left="0" w:right="0" w:firstLine="560"/>
        <w:spacing w:before="450" w:after="450" w:line="312" w:lineRule="auto"/>
      </w:pPr>
      <w:r>
        <w:rPr>
          <w:rFonts w:ascii="宋体" w:hAnsi="宋体" w:eastAsia="宋体" w:cs="宋体"/>
          <w:color w:val="000"/>
          <w:sz w:val="28"/>
          <w:szCs w:val="28"/>
        </w:rPr>
        <w:t xml:space="preserve">　　近年来，通过积极推行干部人事制度改革，竞争意识已逐渐被广大干部所接受，但在实际工作中，人事制度改革的具体方法还不完善，充分发挥各个层次人员的积极性不够，对不同年龄、不同学历层次的人员差别考虑不够，特别是在德、能、勤、绩的全面考察的准确性不是很全面，现行办法在一定程度上忽视了政绩的考核，影响了改革效果。虽然建立了一整套比较严格的管理制度，但在落实中有失之以宽、失之以免的现象。特别是在分配制度上虽做了一些改革，但力度不大，未从根本上打破平均主义“大锅饭”，在一定程度上制约了干部积极性的发挥。</w:t>
      </w:r>
    </w:p>
    <w:p>
      <w:pPr>
        <w:ind w:left="0" w:right="0" w:firstLine="560"/>
        <w:spacing w:before="450" w:after="450" w:line="312" w:lineRule="auto"/>
      </w:pPr>
      <w:r>
        <w:rPr>
          <w:rFonts w:ascii="宋体" w:hAnsi="宋体" w:eastAsia="宋体" w:cs="宋体"/>
          <w:color w:val="000"/>
          <w:sz w:val="28"/>
          <w:szCs w:val="28"/>
        </w:rPr>
        <w:t xml:space="preserve">　　(五)依法治税、强化税收征管力度仍有差距。突出表现在依法治税不严格，刚性不强，人情税、关系税的现象屡禁不止，个别单位甚至有变通税法，高开低征的现象，这是不容忽视的问题。另外，依法治税和优质服务的关系没有彻底理顺，在一定程度上过分强调服务，而在执法上失之以松，使依法治税刚性不强。对此，市局虽然做了大量的调查研究，也确实采取了一些堵漏增收的措施，但总的感觉是刚性还欠“火候”，特别是在新的征管模式到位后，征管规程未适时做修改，影响了基层加强业务衔接和实行规范化管理，各税收要素之间的相互协作问题始终没有较好地解决。局与局之间，部门与部门之间划地为牢，弱化了管理力度，影响了管理水平。</w:t>
      </w:r>
    </w:p>
    <w:p>
      <w:pPr>
        <w:ind w:left="0" w:right="0" w:firstLine="560"/>
        <w:spacing w:before="450" w:after="450" w:line="312" w:lineRule="auto"/>
      </w:pPr>
      <w:r>
        <w:rPr>
          <w:rFonts w:ascii="宋体" w:hAnsi="宋体" w:eastAsia="宋体" w:cs="宋体"/>
          <w:color w:val="000"/>
          <w:sz w:val="28"/>
          <w:szCs w:val="28"/>
        </w:rPr>
        <w:t xml:space="preserve">　　二、对存在问题的原因分析</w:t>
      </w:r>
    </w:p>
    <w:p>
      <w:pPr>
        <w:ind w:left="0" w:right="0" w:firstLine="560"/>
        <w:spacing w:before="450" w:after="450" w:line="312" w:lineRule="auto"/>
      </w:pPr>
      <w:r>
        <w:rPr>
          <w:rFonts w:ascii="宋体" w:hAnsi="宋体" w:eastAsia="宋体" w:cs="宋体"/>
          <w:color w:val="000"/>
          <w:sz w:val="28"/>
          <w:szCs w:val="28"/>
        </w:rPr>
        <w:t xml:space="preserve">　　(一)对政治理论学习的重要性认识不足。通过分析我们所走过的一些弯路和存在的问题，说明我们在工作中仍然存在理论与实践相脱节的问题，融会贯通的学习观念不强，没有很好地寻求科学理论各观点之间的内在联系，单纯追求学习制度和学习任务的落实，而没有静下来学习和掌握科学理论的基本精神，因而在制定重大决策时，事前没有在实践中认真研究，征求意见，或对存在的问题和建议没有引起足够的重视，致使有些举措过于理想化，不符合基层实际情况，造成了不应有的损失，其结果与做法往往事与愿违。</w:t>
      </w:r>
    </w:p>
    <w:p>
      <w:pPr>
        <w:ind w:left="0" w:right="0" w:firstLine="560"/>
        <w:spacing w:before="450" w:after="450" w:line="312" w:lineRule="auto"/>
      </w:pPr>
      <w:r>
        <w:rPr>
          <w:rFonts w:ascii="宋体" w:hAnsi="宋体" w:eastAsia="宋体" w:cs="宋体"/>
          <w:color w:val="000"/>
          <w:sz w:val="28"/>
          <w:szCs w:val="28"/>
        </w:rPr>
        <w:t xml:space="preserve">　　(二)思想认识和工作方法存在一定的片面性。在认识问题上有一定的片面性，超前意识不足，从局部与全局的角度分析不够，因此，没有兼顾需要与可能，对现实工作的承受力考虑不足，有些改革措施没有本着巩固、稳定的原则，充分考虑是否符合基层实际，是否提高工作效率和方便纳税人。特别是没有用发展的眼光看待改革中的新事物，对工作的艰巨性和长期性缺乏思想准备。</w:t>
      </w:r>
    </w:p>
    <w:p>
      <w:pPr>
        <w:ind w:left="0" w:right="0" w:firstLine="560"/>
        <w:spacing w:before="450" w:after="450" w:line="312" w:lineRule="auto"/>
      </w:pPr>
      <w:r>
        <w:rPr>
          <w:rFonts w:ascii="宋体" w:hAnsi="宋体" w:eastAsia="宋体" w:cs="宋体"/>
          <w:color w:val="000"/>
          <w:sz w:val="28"/>
          <w:szCs w:val="28"/>
        </w:rPr>
        <w:t xml:space="preserve">　　(三)领导干部自身素质不能适应新形势对管理的要求。突出表现在一部分领导干部不注意提高自身素质，满足于就事论事，工作方法简单，对本单位的问题解决不了，办事效率低，官僚主义比较严重，不会管、不敢管、不想管的问题依然没有解决好。也有一些干部忽视政治和业务学习，理论水平低，政策水平差，工作开展不力，“交际”能力很强，但做思想工作却不那么灵，其原因不在于思想政治工作本身，而在于思想认识和自身素质跟不上形势，道理不清，方法不当，墨守陈规，空洞说教，这是出现问题最直接的思想根源。</w:t>
      </w:r>
    </w:p>
    <w:p>
      <w:pPr>
        <w:ind w:left="0" w:right="0" w:firstLine="560"/>
        <w:spacing w:before="450" w:after="450" w:line="312" w:lineRule="auto"/>
      </w:pPr>
      <w:r>
        <w:rPr>
          <w:rFonts w:ascii="宋体" w:hAnsi="宋体" w:eastAsia="宋体" w:cs="宋体"/>
          <w:color w:val="000"/>
          <w:sz w:val="28"/>
          <w:szCs w:val="28"/>
        </w:rPr>
        <w:t xml:space="preserve">　　(四)服务宗旨没有树立起来。几年来，我们始终坚持“两个转移”，基层建设取得了可喜的进步，但客观地说，市局对基层提出的一些难点和热点问题重视不够，对基层提出的一些解决问题的办法和措施采纳不够，对基层提出的一些影响管理质量的问题研究不够。而基层在实际工作中已经遇到了很多影响工作效率和工作质量的问题，如征管流程的修改、增值税的管理、计算机软件的完善，总是得不到及时有效地研究和解决。同时，对基层要求的多，切身利益考虑不够，对改革中出现的暂时困难给干部职工的生活带来的影响估计不足，对问题没有很好地研究并力争加以解决。</w:t>
      </w:r>
    </w:p>
    <w:p>
      <w:pPr>
        <w:ind w:left="0" w:right="0" w:firstLine="560"/>
        <w:spacing w:before="450" w:after="450" w:line="312" w:lineRule="auto"/>
      </w:pPr>
      <w:r>
        <w:rPr>
          <w:rFonts w:ascii="宋体" w:hAnsi="宋体" w:eastAsia="宋体" w:cs="宋体"/>
          <w:color w:val="000"/>
          <w:sz w:val="28"/>
          <w:szCs w:val="28"/>
        </w:rPr>
        <w:t xml:space="preserve">　　三、 今后努力的方向</w:t>
      </w:r>
    </w:p>
    <w:p>
      <w:pPr>
        <w:ind w:left="0" w:right="0" w:firstLine="560"/>
        <w:spacing w:before="450" w:after="450" w:line="312" w:lineRule="auto"/>
      </w:pPr>
      <w:r>
        <w:rPr>
          <w:rFonts w:ascii="宋体" w:hAnsi="宋体" w:eastAsia="宋体" w:cs="宋体"/>
          <w:color w:val="000"/>
          <w:sz w:val="28"/>
          <w:szCs w:val="28"/>
        </w:rPr>
        <w:t xml:space="preserve">　　一是树立正确学风，加强理论学习。今后，我们要大兴学以致用之风，在坚持和完善学习制度的同时，重点解决“学风”问题，以对党和事业高度负责的态度，兢兢业业地做好工作，诚心诚意地为人民服务，把党的十五大提出的“进一步端正学风，在全党形成认真学习的风气、民主讨论的风气、积极探索的风气、求真务实的风气”落到实处。</w:t>
      </w:r>
    </w:p>
    <w:p>
      <w:pPr>
        <w:ind w:left="0" w:right="0" w:firstLine="560"/>
        <w:spacing w:before="450" w:after="450" w:line="312" w:lineRule="auto"/>
      </w:pPr>
      <w:r>
        <w:rPr>
          <w:rFonts w:ascii="宋体" w:hAnsi="宋体" w:eastAsia="宋体" w:cs="宋体"/>
          <w:color w:val="000"/>
          <w:sz w:val="28"/>
          <w:szCs w:val="28"/>
        </w:rPr>
        <w:t xml:space="preserve">　　二是从领导班子做起，抓好落实。进一步转变领导作风，牢固树立改革创新的意识，端正党风，端正学风，坚持民主集中制原则，增强各级领导班子的凝聚力和向心力，始终保持一种团结向上的精神状态，使党的路线、方针、政策变成具体的实践行为，实现“上情”和“下情”的统一，力求解决实际问题。</w:t>
      </w:r>
    </w:p>
    <w:p>
      <w:pPr>
        <w:ind w:left="0" w:right="0" w:firstLine="560"/>
        <w:spacing w:before="450" w:after="450" w:line="312" w:lineRule="auto"/>
      </w:pPr>
      <w:r>
        <w:rPr>
          <w:rFonts w:ascii="宋体" w:hAnsi="宋体" w:eastAsia="宋体" w:cs="宋体"/>
          <w:color w:val="000"/>
          <w:sz w:val="28"/>
          <w:szCs w:val="28"/>
        </w:rPr>
        <w:t xml:space="preserve">　　三是健全和完善监督机制。要标本兼治，从源头上增强党员干部的拒腐防变能力，将外部监督与内部制约相结合，从广大干部反映的突出问题抓起，既要处理腐败，又要严肃处理官僚主义。从思想上、体制上、制度上、管理上进行综合治理，减少和消除党性不纯、党风不正的根源。</w:t>
      </w:r>
    </w:p>
    <w:p>
      <w:pPr>
        <w:ind w:left="0" w:right="0" w:firstLine="560"/>
        <w:spacing w:before="450" w:after="450" w:line="312" w:lineRule="auto"/>
      </w:pPr>
      <w:r>
        <w:rPr>
          <w:rFonts w:ascii="宋体" w:hAnsi="宋体" w:eastAsia="宋体" w:cs="宋体"/>
          <w:color w:val="000"/>
          <w:sz w:val="28"/>
          <w:szCs w:val="28"/>
        </w:rPr>
        <w:t xml:space="preserve">　　四是加强思想政治工作，努力提高干部的综合素质。要进步完善思想政治工作的方式方法，加强思想政治教育，认真按照又红又专的要求，落实江泽民同志关于用邓小平理论和高科技理论武装头脑的要求，努力做到把传统精神教育与时代要求刻苦求知结合起来，把过细的思想政治工作同解决干部的实际问题结合起来。</w:t>
      </w:r>
    </w:p>
    <w:p>
      <w:pPr>
        <w:ind w:left="0" w:right="0" w:firstLine="560"/>
        <w:spacing w:before="450" w:after="450" w:line="312" w:lineRule="auto"/>
      </w:pPr>
      <w:r>
        <w:rPr>
          <w:rFonts w:ascii="宋体" w:hAnsi="宋体" w:eastAsia="宋体" w:cs="宋体"/>
          <w:color w:val="000"/>
          <w:sz w:val="28"/>
          <w:szCs w:val="28"/>
        </w:rPr>
        <w:t xml:space="preserve">　　五是深入调查研究，转变领导作风。牢固树立群众观念，果断地从繁杂的事务性工作中解脱出来，带着课题深入基层调查研究，把听汇报与领导干部亲自调研有机结合起来，从群众反映的热点、难点问题抓起，由简到繁，由浅入深，边整边改，把市局领导班子建成一个求真务实、开拓创新的坚强集体。</w:t>
      </w:r>
    </w:p>
    <w:p>
      <w:pPr>
        <w:ind w:left="0" w:right="0" w:firstLine="560"/>
        <w:spacing w:before="450" w:after="450" w:line="312" w:lineRule="auto"/>
      </w:pPr>
      <w:r>
        <w:rPr>
          <w:rFonts w:ascii="宋体" w:hAnsi="宋体" w:eastAsia="宋体" w:cs="宋体"/>
          <w:color w:val="000"/>
          <w:sz w:val="28"/>
          <w:szCs w:val="28"/>
        </w:rPr>
        <w:t xml:space="preserve">　　以上是我们党组在征求意见的基础上，通过查、摆、议找出的主要问题、原因分析以及今后努力的方向，对此，我们将在省局党组的领导下，在省局巡视组的具体指导下，进一步征求意见，找准主要问题，并制定切实可行的整改措施，确保“先进性教育活动”取得明显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2026-11-01T06:51:55+08:00</dcterms:created>
  <dcterms:modified xsi:type="dcterms:W3CDTF">2026-11-01T06:51:55+08:00</dcterms:modified>
</cp:coreProperties>
</file>

<file path=docProps/custom.xml><?xml version="1.0" encoding="utf-8"?>
<Properties xmlns="http://schemas.openxmlformats.org/officeDocument/2006/custom-properties" xmlns:vt="http://schemas.openxmlformats.org/officeDocument/2006/docPropsVTypes"/>
</file>