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关于保持党员先进性学习的一点心得</w:t>
      </w:r>
      <w:bookmarkEnd w:id="1"/>
    </w:p>
    <w:p>
      <w:pPr>
        <w:jc w:val="center"/>
        <w:spacing w:before="0" w:after="450"/>
      </w:pPr>
      <w:r>
        <w:rPr>
          <w:rFonts w:ascii="Arial" w:hAnsi="Arial" w:eastAsia="Arial" w:cs="Arial"/>
          <w:color w:val="999999"/>
          <w:sz w:val="20"/>
          <w:szCs w:val="20"/>
        </w:rPr>
        <w:t xml:space="preserve">来源：网络  作者：独坐青楼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党员的先进性是具体的、历史的，要通过党员的先锋模范作用来体现。我们的党能从一个在革命时期领导人民群众夺取政权的党发展到在和平时期带领人民群众共同致富的党正是历史的选择、人民的选择，是依靠千千万万普通党员的表率作用去影响和感染广大的人民群...</w:t>
      </w:r>
    </w:p>
    <w:p>
      <w:pPr>
        <w:ind w:left="0" w:right="0" w:firstLine="560"/>
        <w:spacing w:before="450" w:after="450" w:line="312" w:lineRule="auto"/>
      </w:pPr>
      <w:r>
        <w:rPr>
          <w:rFonts w:ascii="宋体" w:hAnsi="宋体" w:eastAsia="宋体" w:cs="宋体"/>
          <w:color w:val="000"/>
          <w:sz w:val="28"/>
          <w:szCs w:val="28"/>
        </w:rPr>
        <w:t xml:space="preserve">　　党员的先进性是具体的、历史的，要通过党员的先锋模范作用来体现。我们的党能从一个在革命时期领导人民群众夺取政权的党发展到在和平时期带领人民群众共同致富的党正是历史的选择、人民的选择，是依靠千千万万普通党员的表率作用去影响和感染广大的人民群众，从而取得他们的信任和拥戴的结果。当前，我们正处在全面建设小康社会、加快推进社会主义现代化的新的发展阶段，党所处的环境、党所肩负的任务、党员队伍的状况都发生了重大变化。新的形势和任务，对保持共产党员的先进性提出了新的更高要求。那么在新的历史条件下，我们党员应该怎样做才能保持先进性呢?笔者认为应着重在以下四个方面下功夫。</w:t>
      </w:r>
    </w:p>
    <w:p>
      <w:pPr>
        <w:ind w:left="0" w:right="0" w:firstLine="560"/>
        <w:spacing w:before="450" w:after="450" w:line="312" w:lineRule="auto"/>
      </w:pPr>
      <w:r>
        <w:rPr>
          <w:rFonts w:ascii="宋体" w:hAnsi="宋体" w:eastAsia="宋体" w:cs="宋体"/>
          <w:color w:val="000"/>
          <w:sz w:val="28"/>
          <w:szCs w:val="28"/>
        </w:rPr>
        <w:t xml:space="preserve">　　一、坚定理想，强化党员意识。</w:t>
      </w:r>
    </w:p>
    <w:p>
      <w:pPr>
        <w:ind w:left="0" w:right="0" w:firstLine="560"/>
        <w:spacing w:before="450" w:after="450" w:line="312" w:lineRule="auto"/>
      </w:pPr>
      <w:r>
        <w:rPr>
          <w:rFonts w:ascii="宋体" w:hAnsi="宋体" w:eastAsia="宋体" w:cs="宋体"/>
          <w:color w:val="000"/>
          <w:sz w:val="28"/>
          <w:szCs w:val="28"/>
        </w:rPr>
        <w:t xml:space="preserve">　　保持党员的先进性，理想信念是基础。理想信念问题不是一劳永逸的，也不是与生俱来的，是一个常学常新、常树常牢的问题，需要不断巩固理想，打牢信念。很多犯错误的干部，原来是农民子弟，曾经对党和人民很有感情，有的还为党的工作做过很大贡献，但由于世界观、人生观、价值观发生偏差，最终走向人民的对立面。在当前国际形势复杂多变、共产主义阵营相对缩小的情况下，党员的理想信念很容易产生动摇，出现迷茫，所以我们必须有坚定的理想信念，才能为保持共产党员先进性打牢基础。同时，还要强化党员意识，首先必须牢记党的宗旨，把全心全意为人民服务作为自己的终生追求和义不容辞的责任，实实在在地为群众办实事、办好事。诚心诚意为人民服务这个宗旨不能忘，吃苦在前、享受在后这个原则不能变;其次还必须加强组织纪律性，每一位共产党员都应该明白，组织上入党只是一生一次，但思想上入党是一生一世的，必须活到老、学到老、改造到老，只有思想上保持了先进性，才能在行动上体现先进性。</w:t>
      </w:r>
    </w:p>
    <w:p>
      <w:pPr>
        <w:ind w:left="0" w:right="0" w:firstLine="560"/>
        <w:spacing w:before="450" w:after="450" w:line="312" w:lineRule="auto"/>
      </w:pPr>
      <w:r>
        <w:rPr>
          <w:rFonts w:ascii="宋体" w:hAnsi="宋体" w:eastAsia="宋体" w:cs="宋体"/>
          <w:color w:val="000"/>
          <w:sz w:val="28"/>
          <w:szCs w:val="28"/>
        </w:rPr>
        <w:t xml:space="preserve">　　二、提高素质，强化工作本领。</w:t>
      </w:r>
    </w:p>
    <w:p>
      <w:pPr>
        <w:ind w:left="0" w:right="0" w:firstLine="560"/>
        <w:spacing w:before="450" w:after="450" w:line="312" w:lineRule="auto"/>
      </w:pPr>
      <w:r>
        <w:rPr>
          <w:rFonts w:ascii="宋体" w:hAnsi="宋体" w:eastAsia="宋体" w:cs="宋体"/>
          <w:color w:val="000"/>
          <w:sz w:val="28"/>
          <w:szCs w:val="28"/>
        </w:rPr>
        <w:t xml:space="preserve">　　提高党员素质，必须保持理论上的清醒和政治上的坚定。广大党员一定要自觉加强理论学习，提高理论素养，切实增强政治敏锐性和政治鉴别力。提高党员素质，必须增强为人民服务的本领。普通党员要具有做好本职工作、争创一流业绩的本领;党员领导干部要努力增强驾驭市场经济的本领、做群众工作的本领、处理复杂问题的本领、履行岗位职责的本领。广大党员和党员领导干部需要有发展的热情和进取的精神。更需要解决好知识恐慌和本领恐慌这“两大危机”。解决本领危机问题，适应党的事业和群众的需要，抓好学习至关重要。结合实际工作来说，比如：局办公室作为局领导服务的机关，我们的本领就应体现在从整体上判断形势、提出决策;在工作中上传下达、解决问题等诸多方面，这哪一样也离不开学习。但这个学习，绝不是仅仅从书本上学，更重要的是从工作实践中学。当前，雅安正处在一个快速发展的时期，实践成果不断涌现，只要我们认真开展调查研究，把向理论学习与向实践学习结合起来，一定会学有所获。</w:t>
      </w:r>
    </w:p>
    <w:p>
      <w:pPr>
        <w:ind w:left="0" w:right="0" w:firstLine="560"/>
        <w:spacing w:before="450" w:after="450" w:line="312" w:lineRule="auto"/>
      </w:pPr>
      <w:r>
        <w:rPr>
          <w:rFonts w:ascii="宋体" w:hAnsi="宋体" w:eastAsia="宋体" w:cs="宋体"/>
          <w:color w:val="000"/>
          <w:sz w:val="28"/>
          <w:szCs w:val="28"/>
        </w:rPr>
        <w:t xml:space="preserve">　　三、勤奋工作，发挥模范作用。</w:t>
      </w:r>
    </w:p>
    <w:p>
      <w:pPr>
        <w:ind w:left="0" w:right="0" w:firstLine="560"/>
        <w:spacing w:before="450" w:after="450" w:line="312" w:lineRule="auto"/>
      </w:pPr>
      <w:r>
        <w:rPr>
          <w:rFonts w:ascii="宋体" w:hAnsi="宋体" w:eastAsia="宋体" w:cs="宋体"/>
          <w:color w:val="000"/>
          <w:sz w:val="28"/>
          <w:szCs w:val="28"/>
        </w:rPr>
        <w:t xml:space="preserve">　　每个党员要自觉把自己的理想和奋斗同党和人民的事业紧密联系起来，同国家的发展和民族的前途紧密联系起来，爱岗敬业，干一行、爱一行、钻一行、精一行，努力在平凡的岗位上做出不平凡的贡献。要甘做无名英雄，要有奉献精神，低调、务实、不张扬，勤奋敬业，积极进取。为领导多出好的点子，多出创新性的思路，及时掌握决策执行中存在的矛盾，提出解决问题的有效办法，保证各项决策的顺利实施。不管你在哪个行业、哪个岗位，不能仅仅是“过得去”，而必须是“过得硬”，随时随地能成为群众的榜样，敢于说出“向我看齐”的口号，切实把党员的先进性体现到日常的工作和生活中。要做到关键时刻站得出来。每一位党员都应重温自己的入党誓词，想一想向党承诺过什么、向党保证了什么，时常反思和检查自己在个人利益与集体利益、群众利益发生冲突时，是否能够高风亮节;在急难险重任务面前，是否能够挺身而出;在生死危难关头，是否能够豁得出去。</w:t>
      </w:r>
    </w:p>
    <w:p>
      <w:pPr>
        <w:ind w:left="0" w:right="0" w:firstLine="560"/>
        <w:spacing w:before="450" w:after="450" w:line="312" w:lineRule="auto"/>
      </w:pPr>
      <w:r>
        <w:rPr>
          <w:rFonts w:ascii="宋体" w:hAnsi="宋体" w:eastAsia="宋体" w:cs="宋体"/>
          <w:color w:val="000"/>
          <w:sz w:val="28"/>
          <w:szCs w:val="28"/>
        </w:rPr>
        <w:t xml:space="preserve">　　四、服务群众，树立党员形象。</w:t>
      </w:r>
    </w:p>
    <w:p>
      <w:pPr>
        <w:ind w:left="0" w:right="0" w:firstLine="560"/>
        <w:spacing w:before="450" w:after="450" w:line="312" w:lineRule="auto"/>
      </w:pPr>
      <w:r>
        <w:rPr>
          <w:rFonts w:ascii="宋体" w:hAnsi="宋体" w:eastAsia="宋体" w:cs="宋体"/>
          <w:color w:val="000"/>
          <w:sz w:val="28"/>
          <w:szCs w:val="28"/>
        </w:rPr>
        <w:t xml:space="preserve">　　首先要树立为民形象，要在促进社会进步和经济发展的事上下功夫。只有通过不懈的努力来提高人民群众的物质生活和精神文明水平，才能得到群众的支持和拥护。在实际工作中就是要同时，树立为民形象还要求每一个共产党员特别是领导干部要亲民、爱民，弄清楚群众到底想什么、盼什么，真正把群众的冷暖、安危放在心上，把群众最需要、最急迫的事抓在手上，一件一件去落实。结合工商职能，就是要重点监管粮油、副食、药品等受到广大人民群众关注的，涉及到他们生命安全和身体健康的商品;严厉打击生产销售假冒伪劣食品的违法行为，确保食品市场安全和有序。</w:t>
      </w:r>
    </w:p>
    <w:p>
      <w:pPr>
        <w:ind w:left="0" w:right="0" w:firstLine="560"/>
        <w:spacing w:before="450" w:after="450" w:line="312" w:lineRule="auto"/>
      </w:pPr>
      <w:r>
        <w:rPr>
          <w:rFonts w:ascii="宋体" w:hAnsi="宋体" w:eastAsia="宋体" w:cs="宋体"/>
          <w:color w:val="000"/>
          <w:sz w:val="28"/>
          <w:szCs w:val="28"/>
        </w:rPr>
        <w:t xml:space="preserve">　　其次要树立务实形象。广大党员要按照保持先进性的要求，勇于治“虚”治“假”，敢于治“漂”治“浮”，切实做到讲实话、知实情、出实招、办实事、求实效，把时间和精力都放到工作的落实上去。在各项工作的落实中，发挥表率作用，要求群众做到的，党员先做到;要求下级做到的，上级先做到，形成党员干给群众看，领导干给职工看，一级带着一级抓的良好局面。</w:t>
      </w:r>
    </w:p>
    <w:p>
      <w:pPr>
        <w:ind w:left="0" w:right="0" w:firstLine="560"/>
        <w:spacing w:before="450" w:after="450" w:line="312" w:lineRule="auto"/>
      </w:pPr>
      <w:r>
        <w:rPr>
          <w:rFonts w:ascii="宋体" w:hAnsi="宋体" w:eastAsia="宋体" w:cs="宋体"/>
          <w:color w:val="000"/>
          <w:sz w:val="28"/>
          <w:szCs w:val="28"/>
        </w:rPr>
        <w:t xml:space="preserve">　　第三要树立清廉形象。这不仅是对党员领导干部的要求，也是对广大普通党员的基本要求。普通党员，要坚持“两个务必”，进一步发扬艰苦奋斗的优良传统。党员干部，还必须正确行使权力。每一名党员都必须明白，我们手中的权力来自于人民，决不能把权力当作向组织伸手的资本，更不能把权力当作谋取私利的工具，只能把权力当作为人民服务的责任和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2026-08-01T10:14:59+08:00</dcterms:created>
  <dcterms:modified xsi:type="dcterms:W3CDTF">2026-08-01T10:14:59+08:00</dcterms:modified>
</cp:coreProperties>
</file>

<file path=docProps/custom.xml><?xml version="1.0" encoding="utf-8"?>
<Properties xmlns="http://schemas.openxmlformats.org/officeDocument/2006/custom-properties" xmlns:vt="http://schemas.openxmlformats.org/officeDocument/2006/docPropsVTypes"/>
</file>