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警示教育感言5篇</w:t>
      </w:r>
      <w:bookmarkEnd w:id="1"/>
    </w:p>
    <w:p>
      <w:pPr>
        <w:jc w:val="center"/>
        <w:spacing w:before="0" w:after="450"/>
      </w:pPr>
      <w:r>
        <w:rPr>
          <w:rFonts w:ascii="Arial" w:hAnsi="Arial" w:eastAsia="Arial" w:cs="Arial"/>
          <w:color w:val="999999"/>
          <w:sz w:val="20"/>
          <w:szCs w:val="20"/>
        </w:rPr>
        <w:t xml:space="preserve">来源：网络  作者：落花无言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深入贯彻落实《中共中央关于加强党的政治建设的意见》、全国公安工作会议精神。2024年10月9日，我参加了大队组织开展的“政治建警、全面从严治警”教育整顿活动，并观看了“清风云南”典型案例教育片。通过学习，我深感毫不动摇地坚持“政治建警、全面...</w:t>
      </w:r>
    </w:p>
    <w:p>
      <w:pPr>
        <w:ind w:left="0" w:right="0" w:firstLine="560"/>
        <w:spacing w:before="450" w:after="450" w:line="312" w:lineRule="auto"/>
      </w:pPr>
      <w:r>
        <w:rPr>
          <w:rFonts w:ascii="宋体" w:hAnsi="宋体" w:eastAsia="宋体" w:cs="宋体"/>
          <w:color w:val="000"/>
          <w:sz w:val="28"/>
          <w:szCs w:val="28"/>
        </w:rPr>
        <w:t xml:space="preserve">深入贯彻落实《中共中央关于加强党的政治建设的意见》、全国公安工作会议精神。2025年10月9日，我参加了大队组织开展的“政治建警、全面从严治警”教育整顿活动，并观看了“清风云南”典型案例教育片。通过学习，我深感毫不动摇地坚持“政治建警、全面从严治警”，以自我革命的勇气和整风的精神，着力解决思想不纯、政治不纯、组织不纯、作风不纯等突出问题，坚决清除害群之马，不断纯洁公安队伍，努力锻造“四个铁一般”的高素质过硬公安铁军的重要性和紧迫性。我认为应加强如下几个方面：</w:t>
      </w:r>
    </w:p>
    <w:p>
      <w:pPr>
        <w:ind w:left="0" w:right="0" w:firstLine="560"/>
        <w:spacing w:before="450" w:after="450" w:line="312" w:lineRule="auto"/>
      </w:pPr>
      <w:r>
        <w:rPr>
          <w:rFonts w:ascii="宋体" w:hAnsi="宋体" w:eastAsia="宋体" w:cs="宋体"/>
          <w:color w:val="000"/>
          <w:sz w:val="28"/>
          <w:szCs w:val="28"/>
        </w:rPr>
        <w:t xml:space="preserve">一是忠诚警魂进一步筑牢。要牢牢把握对党绝对忠诚这一建警之魂，不断强化忠诚核心、拥护核心、跟随核心、捍卫核心的思想自觉、政治自觉和行动自觉，着力夯实高举旗帜、听党指挥、忠诚使命的思想根基，确保绝对忠诚、绝对纯洁、绝对可靠，确保在任何时候、任何情况下坚决听党话、跟党走，坚决服从党中央命令、听从党中央指挥。</w:t>
      </w:r>
    </w:p>
    <w:p>
      <w:pPr>
        <w:ind w:left="0" w:right="0" w:firstLine="560"/>
        <w:spacing w:before="450" w:after="450" w:line="312" w:lineRule="auto"/>
      </w:pPr>
      <w:r>
        <w:rPr>
          <w:rFonts w:ascii="宋体" w:hAnsi="宋体" w:eastAsia="宋体" w:cs="宋体"/>
          <w:color w:val="000"/>
          <w:sz w:val="28"/>
          <w:szCs w:val="28"/>
        </w:rPr>
        <w:t xml:space="preserve">二是加强学习，进一步坚定信念，捍卫国家宪法权威和尊严。切实把增强“四个意识”、坚定“四个自信”、做到“两个维护”落实到维护国家政治安全和社会稳定的实际行动上，坚决捍卫*****的长期执政地位，捍卫人民民主专政的国家政权，捍卫中国特色社会主义制度， 捍卫我国宪法的权威和尊严。进一步坚定理想信念、提高党性觉悟，自觉做到修身律己、廉洁齐家， 断锤炼忠诚干净担当的政治品格。 领导干部要建立清清爽爽的同志关系、规规矩矩的上下级关系、干干净净的政商关系，切实做到自身清、自身正、自身硬。</w:t>
      </w:r>
    </w:p>
    <w:p>
      <w:pPr>
        <w:ind w:left="0" w:right="0" w:firstLine="560"/>
        <w:spacing w:before="450" w:after="450" w:line="312" w:lineRule="auto"/>
      </w:pPr>
      <w:r>
        <w:rPr>
          <w:rFonts w:ascii="宋体" w:hAnsi="宋体" w:eastAsia="宋体" w:cs="宋体"/>
          <w:color w:val="000"/>
          <w:sz w:val="28"/>
          <w:szCs w:val="28"/>
        </w:rPr>
        <w:t xml:space="preserve">三是纪律作风进一步严明。毫不动摇地坚持“严”的主基调，强化纪律约束力和制度执行力，推动教育管理监督全面加强，监督执纪问责深入落实，管党治警长效机制有效运行，担当作为更加有力，执法公信力不断增强，维护安全稳定的能力水平明显提升，人民群众的安全感和满意度明显提高，以更加严明的纪律作风和更加优异的工作业绩充分展现公安队伍新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2026-10-20T12:58:45+08:00</dcterms:created>
  <dcterms:modified xsi:type="dcterms:W3CDTF">2026-10-20T12:58:45+08:00</dcterms:modified>
</cp:coreProperties>
</file>

<file path=docProps/custom.xml><?xml version="1.0" encoding="utf-8"?>
<Properties xmlns="http://schemas.openxmlformats.org/officeDocument/2006/custom-properties" xmlns:vt="http://schemas.openxmlformats.org/officeDocument/2006/docPropsVTypes"/>
</file>