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中青班培训心得体会</w:t>
      </w:r>
      <w:bookmarkEnd w:id="1"/>
    </w:p>
    <w:p>
      <w:pPr>
        <w:jc w:val="center"/>
        <w:spacing w:before="0" w:after="450"/>
      </w:pPr>
      <w:r>
        <w:rPr>
          <w:rFonts w:ascii="Arial" w:hAnsi="Arial" w:eastAsia="Arial" w:cs="Arial"/>
          <w:color w:val="999999"/>
          <w:sz w:val="20"/>
          <w:szCs w:val="20"/>
        </w:rPr>
        <w:t xml:space="preserve">来源：网络  作者：九曲桥畔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中青班培训心得体会在参与青年干部培训班的这段时光中，我深感如同置身于知识的殿堂，不断汲取着丰富的养分，使我得以在多个层面获得显著的进步与成长。习近平总书记于3月1日在中央党校(国家行政学院)中青年干部培训班开班仪式上郑重指出：“年轻干部肩负...</w:t>
      </w:r>
    </w:p>
    <w:p>
      <w:pPr>
        <w:ind w:left="0" w:right="0" w:firstLine="560"/>
        <w:spacing w:before="450" w:after="450" w:line="312" w:lineRule="auto"/>
      </w:pPr>
      <w:r>
        <w:rPr>
          <w:rFonts w:ascii="黑体" w:hAnsi="黑体" w:eastAsia="黑体" w:cs="黑体"/>
          <w:color w:val="000000"/>
          <w:sz w:val="36"/>
          <w:szCs w:val="36"/>
          <w:b w:val="1"/>
          <w:bCs w:val="1"/>
        </w:rPr>
        <w:t xml:space="preserve">中青班培训心得体会</w:t>
      </w:r>
    </w:p>
    <w:p>
      <w:pPr>
        <w:ind w:left="0" w:right="0" w:firstLine="560"/>
        <w:spacing w:before="450" w:after="450" w:line="312" w:lineRule="auto"/>
      </w:pPr>
      <w:r>
        <w:rPr>
          <w:rFonts w:ascii="宋体" w:hAnsi="宋体" w:eastAsia="宋体" w:cs="宋体"/>
          <w:color w:val="000"/>
          <w:sz w:val="28"/>
          <w:szCs w:val="28"/>
        </w:rPr>
        <w:t xml:space="preserve">在参与青年干部培训班的这段时光中，我深感如同置身于知识的殿堂，不断汲取着丰富的养分，使我得以在多个层面获得显著的进步与成长。习近平总书记于3月1日在中央党校(国家行政学院)中青年干部培训班开班仪式上郑重指出：“年轻干部肩负着重要使命，大有可为，必须坚守初心，牢记使命，勇往直前，顽强拼搏，奋力担当起历史的重任。”广大青年干部应深刻铭记习近平总书记的殷殷嘱托，以满怀激情的姿态、坚定的忠诚、务实求真的态度，肩负起时代赋予的重任，为伟大新时代的建设贡献自己的力量。</w:t>
      </w:r>
    </w:p>
    <w:p>
      <w:pPr>
        <w:ind w:left="0" w:right="0" w:firstLine="560"/>
        <w:spacing w:before="450" w:after="450" w:line="312" w:lineRule="auto"/>
      </w:pPr>
      <w:r>
        <w:rPr>
          <w:rFonts w:ascii="宋体" w:hAnsi="宋体" w:eastAsia="宋体" w:cs="宋体"/>
          <w:color w:val="000"/>
          <w:sz w:val="28"/>
          <w:szCs w:val="28"/>
        </w:rPr>
        <w:t xml:space="preserve">一、坚定政治信仰，锤炼纯洁党性。伟大革命导师列宁曾说过：“无产阶级政党的神圣职责是与人民群众保持紧密联系。”人民立场是我们党员必须忠诚坚守的政治信仰。作为党员干部要自觉深入学习党的创新理论，坚定不移用习近平新时代中国特色社会主义思想武装头脑、指导实践、推动工作，从理论和情感两个层面深化对“初心使命”的理解和认同，切实提高政治判断力、政治领悟力和政治执行力。要深入践行“四下基层”的工作方法，锤炼一心为民的党性修养。通过深入基层、深入群众，了解民情、汇聚民智、解决民忧，实现与群众的紧密联系。在调研过程中，要杜绝“眼高手低”“好高骛远”的倾向，真正将眼光和耳力聚焦在群</w:t>
      </w:r>
    </w:p>
    <w:p>
      <w:pPr>
        <w:ind w:left="0" w:right="0" w:firstLine="560"/>
        <w:spacing w:before="450" w:after="450" w:line="312" w:lineRule="auto"/>
      </w:pPr>
      <w:r>
        <w:rPr>
          <w:rFonts w:ascii="宋体" w:hAnsi="宋体" w:eastAsia="宋体" w:cs="宋体"/>
          <w:color w:val="000"/>
          <w:sz w:val="28"/>
          <w:szCs w:val="28"/>
        </w:rPr>
        <w:t xml:space="preserve">众身上，掌握真实情况。面对群众诉求，要积极回应、主动作为，通过解决实际问题来深化对社会现实状况的认识，以高标准的姿态投身于各项工作中，为实现中华民族伟大复兴的中国梦贡献力量。</w:t>
      </w:r>
    </w:p>
    <w:p>
      <w:pPr>
        <w:ind w:left="0" w:right="0" w:firstLine="560"/>
        <w:spacing w:before="450" w:after="450" w:line="312" w:lineRule="auto"/>
      </w:pPr>
      <w:r>
        <w:rPr>
          <w:rFonts w:ascii="宋体" w:hAnsi="宋体" w:eastAsia="宋体" w:cs="宋体"/>
          <w:color w:val="000"/>
          <w:sz w:val="28"/>
          <w:szCs w:val="28"/>
        </w:rPr>
        <w:t xml:space="preserve">二、保持昂扬身姿，深耕学问之境。习近平总书记指出：“青年乃社会力量之中坚，活力之源，国运寄托于斯辈，民族之光明未来系于青年。”青年须要深入践行社会主义核心价值观，于平凡岗位孜孜以求，于喧嚣世界保持清静之心，于日常生涯中不断追求卓越。青年宜自镜，以“仰天大笑出门去，我辈岂是蓬蒿人”的豪迈气概，昭示中国特色社会主义事业之生机勃勃与潜力无穷。青年要好学不倦，善于将所学融通变通，把专业知识与社会进步紧密融合，理论修养与人民期盼紧密对接，开阔视野与国家发展方向紧密契合。要架起沟通之桥，以“纸上得来终觉浅，绝知此事要躬行”的实践精神，串联青春梦想与强国复兴的宏伟蓝图，在时代赛道紧握接力棒，奋力疾驰，展现青春风采。</w:t>
      </w:r>
    </w:p>
    <w:p>
      <w:pPr>
        <w:ind w:left="0" w:right="0" w:firstLine="560"/>
        <w:spacing w:before="450" w:after="450" w:line="312" w:lineRule="auto"/>
      </w:pPr>
      <w:r>
        <w:rPr>
          <w:rFonts w:ascii="宋体" w:hAnsi="宋体" w:eastAsia="宋体" w:cs="宋体"/>
          <w:color w:val="000"/>
          <w:sz w:val="28"/>
          <w:szCs w:val="28"/>
        </w:rPr>
        <w:t xml:space="preserve">三、弘扬斗争精神，锤炼业务能力。古人云：“闻道有先后，术业有专攻”，干部之立身行事，必须基于深厚扎实的业务素养。各级干部要深入研究业务知识，对基础法律法规做到烂熟于心，对相关政策方针有深刻理解，对群众需求及时响应。深入基层，以贴近群众的语言和方式传达党的声音、落实党的政策，努力创造经得起历史和人民检验的业绩。</w:t>
      </w:r>
    </w:p>
    <w:p>
      <w:pPr>
        <w:ind w:left="0" w:right="0" w:firstLine="560"/>
        <w:spacing w:before="450" w:after="450" w:line="312" w:lineRule="auto"/>
      </w:pPr>
      <w:r>
        <w:rPr>
          <w:rFonts w:ascii="宋体" w:hAnsi="宋体" w:eastAsia="宋体" w:cs="宋体"/>
          <w:color w:val="000"/>
          <w:sz w:val="28"/>
          <w:szCs w:val="28"/>
        </w:rPr>
        <w:t xml:space="preserve">要积极培育斗争精神，在与消极颓废的斗争中培养积极向上的心态，在与得过且过的斗争中锤炼严谨细致的工作作风，在与不思进取的斗争中养成勤奋好学的习惯。</w:t>
      </w:r>
    </w:p>
    <w:p>
      <w:pPr>
        <w:ind w:left="0" w:right="0" w:firstLine="560"/>
        <w:spacing w:before="450" w:after="450" w:line="312" w:lineRule="auto"/>
      </w:pPr>
      <w:r>
        <w:rPr>
          <w:rFonts w:ascii="宋体" w:hAnsi="宋体" w:eastAsia="宋体" w:cs="宋体"/>
          <w:color w:val="000"/>
          <w:sz w:val="28"/>
          <w:szCs w:val="28"/>
        </w:rPr>
        <w:t xml:space="preserve">经过一个月的系统学习，我在思想认识、知识积累和能力提升等多个层面，都取得了明显进步。今后，我将积极运用本次学习的成果，将其转化为推动工作的强大动力，在今后的工作中不懈奋斗，以实际行动为中华民族的伟大复兴和中国梦的实现贡献自己的绵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2026-03-27T05:18:16+08:00</dcterms:created>
  <dcterms:modified xsi:type="dcterms:W3CDTF">2026-03-27T05:18:16+08:00</dcterms:modified>
</cp:coreProperties>
</file>

<file path=docProps/custom.xml><?xml version="1.0" encoding="utf-8"?>
<Properties xmlns="http://schemas.openxmlformats.org/officeDocument/2006/custom-properties" xmlns:vt="http://schemas.openxmlformats.org/officeDocument/2006/docPropsVTypes"/>
</file>