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我国财政税收体制改革</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gt;摘要:近些年来，随着国家的繁荣富强，社会主义市场经济也在不断发展，我国现行的财政税收体制已经无法满足市场经济的需求，面临着前所未有的危机。财政税收体制对于整个财税体系而言，占据着十分重要的地位。当前，相关部门对其愈来愈加重视。要想使得我国...</w:t>
      </w:r>
    </w:p>
    <w:p>
      <w:pPr>
        <w:ind w:left="0" w:right="0" w:firstLine="560"/>
        <w:spacing w:before="450" w:after="450" w:line="312" w:lineRule="auto"/>
      </w:pPr>
      <w:r>
        <w:rPr>
          <w:rFonts w:ascii="宋体" w:hAnsi="宋体" w:eastAsia="宋体" w:cs="宋体"/>
          <w:color w:val="000"/>
          <w:sz w:val="28"/>
          <w:szCs w:val="28"/>
        </w:rPr>
        <w:t xml:space="preserve">&gt;摘要:近些年来，随着国家的繁荣富强，社会主义市场经济也在不断发展，我国现行的财政税收体制已经无法满足市场经济的需求，面临着前所未有的危机。财政税收体制对于整个财税体系而言，占据着十分重要的地位。当前，相关部门对其愈来愈加重视。要想使得我国税收体制顺应社会发展，必须切实改变财政税收制度。本文将从新形势下我国财税体制的现状及存在问题，从而探讨如何实现财政税收体制的改革与创新。</w:t>
      </w:r>
    </w:p>
    <w:p>
      <w:pPr>
        <w:ind w:left="0" w:right="0" w:firstLine="560"/>
        <w:spacing w:before="450" w:after="450" w:line="312" w:lineRule="auto"/>
      </w:pPr>
      <w:r>
        <w:rPr>
          <w:rFonts w:ascii="宋体" w:hAnsi="宋体" w:eastAsia="宋体" w:cs="宋体"/>
          <w:color w:val="000"/>
          <w:sz w:val="28"/>
          <w:szCs w:val="28"/>
        </w:rPr>
        <w:t xml:space="preserve">&gt;关键词:新形势财政税收体制改革与创新</w:t>
      </w:r>
    </w:p>
    <w:p>
      <w:pPr>
        <w:ind w:left="0" w:right="0" w:firstLine="560"/>
        <w:spacing w:before="450" w:after="450" w:line="312" w:lineRule="auto"/>
      </w:pPr>
      <w:r>
        <w:rPr>
          <w:rFonts w:ascii="宋体" w:hAnsi="宋体" w:eastAsia="宋体" w:cs="宋体"/>
          <w:color w:val="000"/>
          <w:sz w:val="28"/>
          <w:szCs w:val="28"/>
        </w:rPr>
        <w:t xml:space="preserve">&gt;一、新形势下我国财政税收体制现状及存在问题</w:t>
      </w:r>
    </w:p>
    <w:p>
      <w:pPr>
        <w:ind w:left="0" w:right="0" w:firstLine="560"/>
        <w:spacing w:before="450" w:after="450" w:line="312" w:lineRule="auto"/>
      </w:pPr>
      <w:r>
        <w:rPr>
          <w:rFonts w:ascii="宋体" w:hAnsi="宋体" w:eastAsia="宋体" w:cs="宋体"/>
          <w:color w:val="000"/>
          <w:sz w:val="28"/>
          <w:szCs w:val="28"/>
        </w:rPr>
        <w:t xml:space="preserve">(一)不完善的预算管理体制</w:t>
      </w:r>
    </w:p>
    <w:p>
      <w:pPr>
        <w:ind w:left="0" w:right="0" w:firstLine="560"/>
        <w:spacing w:before="450" w:after="450" w:line="312" w:lineRule="auto"/>
      </w:pPr>
      <w:r>
        <w:rPr>
          <w:rFonts w:ascii="宋体" w:hAnsi="宋体" w:eastAsia="宋体" w:cs="宋体"/>
          <w:color w:val="000"/>
          <w:sz w:val="28"/>
          <w:szCs w:val="28"/>
        </w:rPr>
        <w:t xml:space="preserve">我国始终处于改革发展的进程中，最近几年，我国的财政税收体制逐渐显现出一些弊端，使得财政税收体系出现漏洞。实际上，现行的财税体制在应用中出现了很多问题，不利于社会的进步，而且对经济的发展无法真正起到作用。其中，地方财政税收的预算管理方面所存在的问题是很突出的。因为地方管理不同于城市管理，地方的财税收入预算管理体制相对来说是较为落后的，具有不完善，不健全的特点。在地方上，财政税收有关部门的工作落实不到位。从财政收入方面来看，首先，财税的预算管理体制本身就有一些不足，这就导致在财税体制的开端问题的出现。其次，我国政府的财税监督体制不健全，工作人员没有有效的履行监督义务，没有做到对预算管理部门做到真正监督。而且有些工作人员自身的工作态度和有些部门的工作方式，不利于地方财政税收预算管理体制的形成。在地方的财政管理工作中，常常是形式主义之上，做做表面工作，走走过程，并没有实质性的解决问题。</w:t>
      </w:r>
    </w:p>
    <w:p>
      <w:pPr>
        <w:ind w:left="0" w:right="0" w:firstLine="560"/>
        <w:spacing w:before="450" w:after="450" w:line="312" w:lineRule="auto"/>
      </w:pPr>
      <w:r>
        <w:rPr>
          <w:rFonts w:ascii="宋体" w:hAnsi="宋体" w:eastAsia="宋体" w:cs="宋体"/>
          <w:color w:val="000"/>
          <w:sz w:val="28"/>
          <w:szCs w:val="28"/>
        </w:rPr>
        <w:t xml:space="preserve">(二)财政税收体制的局限性</w:t>
      </w:r>
    </w:p>
    <w:p>
      <w:pPr>
        <w:ind w:left="0" w:right="0" w:firstLine="560"/>
        <w:spacing w:before="450" w:after="450" w:line="312" w:lineRule="auto"/>
      </w:pPr>
      <w:r>
        <w:rPr>
          <w:rFonts w:ascii="宋体" w:hAnsi="宋体" w:eastAsia="宋体" w:cs="宋体"/>
          <w:color w:val="000"/>
          <w:sz w:val="28"/>
          <w:szCs w:val="28"/>
        </w:rPr>
        <w:t xml:space="preserve">从我国当前形势出发，可以看出如今的财政税收体制具有一定的局限性，不利于社会经济的进步。某些地方政府不结合当地的实际情况，没有建立自身的财政税收体系，对于本地的财政税收毫无作用。因此要想地方的财政税收体系更加完善，那么地方政府就应该具备自己管理本地事务的能力，自己制定财政税收体制的权力。我国的每个地方的发展情况和经济能力都不相同，若是都运用来自中央的相同的管理模式，不利于当地健全的财政税收体制的形成，从而不利于推进当地社会的发展。在众多会议中，多次提及了财政税收对我国发展的重要性，并且我们应认识到一个合理的财政税收体制对于我国的改革开放的促进作用。所以，对于财政税收体制的改革势在必行。</w:t>
      </w:r>
    </w:p>
    <w:p>
      <w:pPr>
        <w:ind w:left="0" w:right="0" w:firstLine="560"/>
        <w:spacing w:before="450" w:after="450" w:line="312" w:lineRule="auto"/>
      </w:pPr>
      <w:r>
        <w:rPr>
          <w:rFonts w:ascii="宋体" w:hAnsi="宋体" w:eastAsia="宋体" w:cs="宋体"/>
          <w:color w:val="000"/>
          <w:sz w:val="28"/>
          <w:szCs w:val="28"/>
        </w:rPr>
        <w:t xml:space="preserve">&gt;二、对我国财政税收体制进行改革与创新</w:t>
      </w:r>
    </w:p>
    <w:p>
      <w:pPr>
        <w:ind w:left="0" w:right="0" w:firstLine="560"/>
        <w:spacing w:before="450" w:after="450" w:line="312" w:lineRule="auto"/>
      </w:pPr>
      <w:r>
        <w:rPr>
          <w:rFonts w:ascii="宋体" w:hAnsi="宋体" w:eastAsia="宋体" w:cs="宋体"/>
          <w:color w:val="000"/>
          <w:sz w:val="28"/>
          <w:szCs w:val="28"/>
        </w:rPr>
        <w:t xml:space="preserve">(一)加大财政收入的预算管理力度</w:t>
      </w:r>
    </w:p>
    <w:p>
      <w:pPr>
        <w:ind w:left="0" w:right="0" w:firstLine="560"/>
        <w:spacing w:before="450" w:after="450" w:line="312" w:lineRule="auto"/>
      </w:pPr>
      <w:r>
        <w:rPr>
          <w:rFonts w:ascii="宋体" w:hAnsi="宋体" w:eastAsia="宋体" w:cs="宋体"/>
          <w:color w:val="000"/>
          <w:sz w:val="28"/>
          <w:szCs w:val="28"/>
        </w:rPr>
        <w:t xml:space="preserve">在我国的财政税收体制改革进程中，对财税的预算管理是非常重要的环节。在进行其改革与创新时，应该从大局角度出发，全方位，多角度，将众多因素全面涵盖在内的去思考与此相关的问题。对于国家而言，做出预算管理前，应依据我国的基本国情，然后结合本国的发展方向和发展路线，制定与之相适应的财政税收的预算管理制度。对于当地的财税部门，也应立足于当地的经济基础，结合当地的社会发展形势，而后做出合理并且科学的财税的预算管理制度。国家和当地政府在财政税收上都要做出一些合情合理的改变，并且积极的研究创新方式。只有二者共同努力，齐心协力的做出改变，不断进行创新，对于处于新形势下的我国财政税收体制有利无害。</w:t>
      </w:r>
    </w:p>
    <w:p>
      <w:pPr>
        <w:ind w:left="0" w:right="0" w:firstLine="560"/>
        <w:spacing w:before="450" w:after="450" w:line="312" w:lineRule="auto"/>
      </w:pPr>
      <w:r>
        <w:rPr>
          <w:rFonts w:ascii="宋体" w:hAnsi="宋体" w:eastAsia="宋体" w:cs="宋体"/>
          <w:color w:val="000"/>
          <w:sz w:val="28"/>
          <w:szCs w:val="28"/>
        </w:rPr>
        <w:t xml:space="preserve">(二)建立集权完善的财政税收制度</w:t>
      </w:r>
    </w:p>
    <w:p>
      <w:pPr>
        <w:ind w:left="0" w:right="0" w:firstLine="560"/>
        <w:spacing w:before="450" w:after="450" w:line="312" w:lineRule="auto"/>
      </w:pPr>
      <w:r>
        <w:rPr>
          <w:rFonts w:ascii="宋体" w:hAnsi="宋体" w:eastAsia="宋体" w:cs="宋体"/>
          <w:color w:val="000"/>
          <w:sz w:val="28"/>
          <w:szCs w:val="28"/>
        </w:rPr>
        <w:t xml:space="preserve">一套完善且相对健全的财政税收体系在很大程度上可以做到推动我国经济的发展，增强我国的经济实力。首先，针对地方而言，以前的财税体系使他们丧失了自身的很多权力。要想实现社会经济的稳定增进，必须保证地方政府拥有相对自由的管理权力，制定特色的财税收入制度的权力。同时，要明确政府中有关财政税收各个部门的职权，各自管辖各自的领域。其次，增强监管部门的工作力度。要求监管部门必须真正的履行工作义务，不能只是走过程，做表面功夫，这样才能对财政税收管理力度起到提高的作用。</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随着社会的不断进步和发展，我国在新形势下财政税收体制所需要的改革与创新是重中之重。建立一套完整健全的财税收入体制十分重要。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[1]张金华.新形势下财政税收体制改革的创新研究[J].财会学习,2025.</w:t>
      </w:r>
    </w:p>
    <w:p>
      <w:pPr>
        <w:ind w:left="0" w:right="0" w:firstLine="560"/>
        <w:spacing w:before="450" w:after="450" w:line="312" w:lineRule="auto"/>
      </w:pPr>
      <w:r>
        <w:rPr>
          <w:rFonts w:ascii="宋体" w:hAnsi="宋体" w:eastAsia="宋体" w:cs="宋体"/>
          <w:color w:val="000"/>
          <w:sz w:val="28"/>
          <w:szCs w:val="28"/>
        </w:rPr>
        <w:t xml:space="preserve">[2]张云峰.新形势下我国财政税收体制改革与创新探讨[J].财经界(学术版),2025.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2026-04-01T06:21:39+08:00</dcterms:created>
  <dcterms:modified xsi:type="dcterms:W3CDTF">2026-04-01T06:21:39+08:00</dcterms:modified>
</cp:coreProperties>
</file>

<file path=docProps/custom.xml><?xml version="1.0" encoding="utf-8"?>
<Properties xmlns="http://schemas.openxmlformats.org/officeDocument/2006/custom-properties" xmlns:vt="http://schemas.openxmlformats.org/officeDocument/2006/docPropsVTypes"/>
</file>