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分析FDI对我国贸易出口额影响的实证</w:t>
      </w:r>
      <w:bookmarkEnd w:id="1"/>
    </w:p>
    <w:p>
      <w:pPr>
        <w:jc w:val="center"/>
        <w:spacing w:before="0" w:after="450"/>
      </w:pPr>
      <w:r>
        <w:rPr>
          <w:rFonts w:ascii="Arial" w:hAnsi="Arial" w:eastAsia="Arial" w:cs="Arial"/>
          <w:color w:val="999999"/>
          <w:sz w:val="20"/>
          <w:szCs w:val="20"/>
        </w:rPr>
        <w:t xml:space="preserve">来源：网络  作者：梦里寻梅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毕业生们已经在准备毕业论文了，面对论文的要求，很多人都束手无措。不过只要有个例文，就好写多了。以下是由范文大全为大家整理的分析FDI对我国贸易出口额影响的实证，希望对你有帮助，如果你喜欢，请继续关注范文大全。摘要：采用改革开放以来中国统计年...</w:t>
      </w:r>
    </w:p>
    <w:p>
      <w:pPr>
        <w:ind w:left="0" w:right="0" w:firstLine="560"/>
        <w:spacing w:before="450" w:after="450" w:line="312" w:lineRule="auto"/>
      </w:pPr>
      <w:r>
        <w:rPr>
          <w:rFonts w:ascii="宋体" w:hAnsi="宋体" w:eastAsia="宋体" w:cs="宋体"/>
          <w:color w:val="000"/>
          <w:sz w:val="28"/>
          <w:szCs w:val="28"/>
        </w:rPr>
        <w:t xml:space="preserve">毕业生们已经在准备毕业论文了，面对论文的要求，很多人都束手无措。不过只要有个例文，就好写多了。以下是由范文大全为大家整理的分析FDI对我国贸易出口额影响的实证，希望对你有帮助，如果你喜欢，请继续关注范文大全。</w:t>
      </w:r>
    </w:p>
    <w:p>
      <w:pPr>
        <w:ind w:left="0" w:right="0" w:firstLine="560"/>
        <w:spacing w:before="450" w:after="450" w:line="312" w:lineRule="auto"/>
      </w:pPr>
      <w:r>
        <w:rPr>
          <w:rFonts w:ascii="宋体" w:hAnsi="宋体" w:eastAsia="宋体" w:cs="宋体"/>
          <w:color w:val="000"/>
          <w:sz w:val="28"/>
          <w:szCs w:val="28"/>
        </w:rPr>
        <w:t xml:space="preserve">摘要：采用改革开放以来中国统计年鉴和中国对外经济统计年鉴统计的我国贸易出口额的相关数据，对外商直接投资额与产品的出口规模、汇率与出口结构之间的关系做出了定量回归分析。通过计量经济模型分析结果表明，出口额与外商直接投资之间具有显著的线性相关关系，外商直接投资额的迅速增长的确明显促进了我国出口贸易的增长，FDI改善了我国的出口商品结构。最后提出了提高外商直接投资贸易效应,促进结构优化的建议。</w:t>
      </w:r>
    </w:p>
    <w:p>
      <w:pPr>
        <w:ind w:left="0" w:right="0" w:firstLine="560"/>
        <w:spacing w:before="450" w:after="450" w:line="312" w:lineRule="auto"/>
      </w:pPr>
      <w:r>
        <w:rPr>
          <w:rFonts w:ascii="宋体" w:hAnsi="宋体" w:eastAsia="宋体" w:cs="宋体"/>
          <w:color w:val="000"/>
          <w:sz w:val="28"/>
          <w:szCs w:val="28"/>
        </w:rPr>
        <w:t xml:space="preserve">关键词：FDI;出口;汇率</w:t>
      </w:r>
    </w:p>
    <w:p>
      <w:pPr>
        <w:ind w:left="0" w:right="0" w:firstLine="560"/>
        <w:spacing w:before="450" w:after="450" w:line="312" w:lineRule="auto"/>
      </w:pPr>
      <w:r>
        <w:rPr>
          <w:rFonts w:ascii="宋体" w:hAnsi="宋体" w:eastAsia="宋体" w:cs="宋体"/>
          <w:color w:val="000"/>
          <w:sz w:val="28"/>
          <w:szCs w:val="28"/>
        </w:rPr>
        <w:t xml:space="preserve">改革开放以来，我国制成品的出口贸易额和利用FDI都取得了蓬勃的发展。据海关统计：2025年我国制成品的进出口贸易总额为12 251.6亿美元，其中：出口7 129.2亿美元，是1985年的53倍，出口额排名由世界第26位提升到第4位。与此同时，出口商品结构也在不断地优化。我国在吸收FDI方面也取得了巨大成就，截至2025年12月底，全国共批准外商投资企业260 000个，合同FDI为1 925.93亿美元，实际使用FDI为638.05亿美元，是1985年的13倍。本文通过计量经济模型，对FDI绩效进行了初步分析与评价，并着重分析了FDI在多大程度上影响我国制成品的出口贸易额。</w:t>
      </w:r>
    </w:p>
    <w:p>
      <w:pPr>
        <w:ind w:left="0" w:right="0" w:firstLine="560"/>
        <w:spacing w:before="450" w:after="450" w:line="312" w:lineRule="auto"/>
      </w:pPr>
      <w:r>
        <w:rPr>
          <w:rFonts w:ascii="宋体" w:hAnsi="宋体" w:eastAsia="宋体" w:cs="宋体"/>
          <w:color w:val="000"/>
          <w:sz w:val="28"/>
          <w:szCs w:val="28"/>
        </w:rPr>
        <w:t xml:space="preserve">一、研究现状</w:t>
      </w:r>
    </w:p>
    <w:p>
      <w:pPr>
        <w:ind w:left="0" w:right="0" w:firstLine="560"/>
        <w:spacing w:before="450" w:after="450" w:line="312" w:lineRule="auto"/>
      </w:pPr>
      <w:r>
        <w:rPr>
          <w:rFonts w:ascii="宋体" w:hAnsi="宋体" w:eastAsia="宋体" w:cs="宋体"/>
          <w:color w:val="000"/>
          <w:sz w:val="28"/>
          <w:szCs w:val="28"/>
        </w:rPr>
        <w:t xml:space="preserve">FDI会对东道国的出口贸易产生四个方面影响：一是贸易替代效应,一种商品可以通过贸易或投资方式进入一国市场选择了投资, 便会替代贸易。二是贸易创造效应，FDI可以在东道国和母国之间创造新的贸易机会，使贸易在更大的规模上进行;三是贸易补充效应，FDI往往带来维修等支持性活动的发展，增加了贸易机会;四是市场扩张效应，FDI会进一步拓展第三国市场。改革开放以来我国吸引FDI的数量逐年上升，FDI成为促进我国出口的重要力量，关于FDI与我国出口贸易额国内外专家已经做了大量研究。</w:t>
      </w:r>
    </w:p>
    <w:p>
      <w:pPr>
        <w:ind w:left="0" w:right="0" w:firstLine="560"/>
        <w:spacing w:before="450" w:after="450" w:line="312" w:lineRule="auto"/>
      </w:pPr>
      <w:r>
        <w:rPr>
          <w:rFonts w:ascii="宋体" w:hAnsi="宋体" w:eastAsia="宋体" w:cs="宋体"/>
          <w:color w:val="000"/>
          <w:sz w:val="28"/>
          <w:szCs w:val="28"/>
        </w:rPr>
        <w:t xml:space="preserve">国外主要研究。拿卡穆勒(Nakamura)对FDI 与国际商品贸易间的关系进行了经济计量检验，结果认为两者呈互补关系。易通(Eaton)和塔姆勒(Tamura)对日本对外直接投资与日本商品进出口的相关关系进行了计量研究，发现日本对外直接投资对商品进出口起到促进作用。随后，金德伯格(Goldberg)和克雷(KlEin)于1998年采用引力模型进行研究，结果也证实日本对外直接投资对商品进出口起到了促进作用。尽管大量的实证研究表明，FDI 对国际商品贸易具有促进作用，但是,金德伯格(Goldberg)和克雷(KlEIn)于1998年的另一实证研究发现,美国在拉丁美洲的直接投资减少了双边贸易额, 两者呈替代关系。此例说明FDI 与国际商品贸易间的关系在不同国家或地区是相异的。</w:t>
      </w:r>
    </w:p>
    <w:p>
      <w:pPr>
        <w:ind w:left="0" w:right="0" w:firstLine="560"/>
        <w:spacing w:before="450" w:after="450" w:line="312" w:lineRule="auto"/>
      </w:pPr>
      <w:r>
        <w:rPr>
          <w:rFonts w:ascii="宋体" w:hAnsi="宋体" w:eastAsia="宋体" w:cs="宋体"/>
          <w:color w:val="000"/>
          <w:sz w:val="28"/>
          <w:szCs w:val="28"/>
        </w:rPr>
        <w:t xml:space="preserve">国内主要研究。刘恩专(1999)通过回归分析指出FDI对我国出口商品结构的优化产生了积极的影响。杨迤(2025)、许和连和赖明勇(2025)、丁文丽(2025)分别使用相关系数检验、协整分析技术和误差修正模型、回归分析方法,均指出FDI对我国工业制成品出口的影响要显著大于对初级产品出口的影响,FDI改善了我国的出口商品结构。虽然国内外已有大量专家对FDI与我国出口额之间做了大量的分析，但是，对于FDI与制成品之间的贸易额并为涉及，本文借鉴以上研究方法，对FDI与制成品的出口额做出了定量的分析，并且指出了FDI在多大程度上影响着我国制成品的出口额。</w:t>
      </w:r>
    </w:p>
    <w:p>
      <w:pPr>
        <w:ind w:left="0" w:right="0" w:firstLine="560"/>
        <w:spacing w:before="450" w:after="450" w:line="312" w:lineRule="auto"/>
      </w:pPr>
      <w:r>
        <w:rPr>
          <w:rFonts w:ascii="宋体" w:hAnsi="宋体" w:eastAsia="宋体" w:cs="宋体"/>
          <w:color w:val="000"/>
          <w:sz w:val="28"/>
          <w:szCs w:val="28"/>
        </w:rPr>
        <w:t xml:space="preserve">二、数据的引进与模型的建立</w:t>
      </w:r>
    </w:p>
    <w:p>
      <w:pPr>
        <w:ind w:left="0" w:right="0" w:firstLine="560"/>
        <w:spacing w:before="450" w:after="450" w:line="312" w:lineRule="auto"/>
      </w:pPr>
      <w:r>
        <w:rPr>
          <w:rFonts w:ascii="宋体" w:hAnsi="宋体" w:eastAsia="宋体" w:cs="宋体"/>
          <w:color w:val="000"/>
          <w:sz w:val="28"/>
          <w:szCs w:val="28"/>
        </w:rPr>
        <w:t xml:space="preserve">(一)搜集数据</w:t>
      </w:r>
    </w:p>
    <w:p>
      <w:pPr>
        <w:ind w:left="0" w:right="0" w:firstLine="560"/>
        <w:spacing w:before="450" w:after="450" w:line="312" w:lineRule="auto"/>
      </w:pPr>
      <w:r>
        <w:rPr>
          <w:rFonts w:ascii="宋体" w:hAnsi="宋体" w:eastAsia="宋体" w:cs="宋体"/>
          <w:color w:val="000"/>
          <w:sz w:val="28"/>
          <w:szCs w:val="28"/>
        </w:rPr>
        <w:t xml:space="preserve">本文所用时间段是从1986—2025年，数据来自中国统计年鉴和中国对外经济统计年鉴。其计量结果使用Eviews3.1软件得到。</w:t>
      </w:r>
    </w:p>
    <w:p>
      <w:pPr>
        <w:ind w:left="0" w:right="0" w:firstLine="560"/>
        <w:spacing w:before="450" w:after="450" w:line="312" w:lineRule="auto"/>
      </w:pPr>
      <w:r>
        <w:rPr>
          <w:rFonts w:ascii="宋体" w:hAnsi="宋体" w:eastAsia="宋体" w:cs="宋体"/>
          <w:color w:val="000"/>
          <w:sz w:val="28"/>
          <w:szCs w:val="28"/>
        </w:rPr>
        <w:t xml:space="preserve">一般经验认为，FDI流入量的增加并不会立即引起当年的出口增加。外资的引入，通过投资办厂基本建设，引进设备安装到员工培训，再到产品的出口需要一个滞后的过程，应该采取滞后一期。而仅仅考虑FDI与出口的关系实际上是不够全面和不实际的，如果假定国外的收入水平一定，则决定出口效应的主要因素：出口商品的价格主要受汇率的影响。</w:t>
      </w:r>
    </w:p>
    <w:p>
      <w:pPr>
        <w:ind w:left="0" w:right="0" w:firstLine="560"/>
        <w:spacing w:before="450" w:after="450" w:line="312" w:lineRule="auto"/>
      </w:pPr>
      <w:r>
        <w:rPr>
          <w:rFonts w:ascii="宋体" w:hAnsi="宋体" w:eastAsia="宋体" w:cs="宋体"/>
          <w:color w:val="000"/>
          <w:sz w:val="28"/>
          <w:szCs w:val="28"/>
        </w:rPr>
        <w:t xml:space="preserve">(二)相关分析</w:t>
      </w:r>
    </w:p>
    <w:p>
      <w:pPr>
        <w:ind w:left="0" w:right="0" w:firstLine="560"/>
        <w:spacing w:before="450" w:after="450" w:line="312" w:lineRule="auto"/>
      </w:pPr>
      <w:r>
        <w:rPr>
          <w:rFonts w:ascii="宋体" w:hAnsi="宋体" w:eastAsia="宋体" w:cs="宋体"/>
          <w:color w:val="000"/>
          <w:sz w:val="28"/>
          <w:szCs w:val="28"/>
        </w:rPr>
        <w:t xml:space="preserve">为了简化分析，文中的中国出口贸易额，实际利用的FDI额，汇率以及制成品出口占全国出口比重数据均使用其对数形式建立模型。其中EX代表中国出口贸易额，FDI代表实际利用的FDI额，RA代表汇率，PR代表制成品出口额占全国出口额比重。</w:t>
      </w:r>
    </w:p>
    <w:p>
      <w:pPr>
        <w:ind w:left="0" w:right="0" w:firstLine="560"/>
        <w:spacing w:before="450" w:after="450" w:line="312" w:lineRule="auto"/>
      </w:pPr>
      <w:r>
        <w:rPr>
          <w:rFonts w:ascii="宋体" w:hAnsi="宋体" w:eastAsia="宋体" w:cs="宋体"/>
          <w:color w:val="000"/>
          <w:sz w:val="28"/>
          <w:szCs w:val="28"/>
        </w:rPr>
        <w:t xml:space="preserve">首先用所查数据对模型进行相关性分析,得出结果如下,我国实际利用的FDI额，汇率以及制成品出口占全国出口比重与当年的出口贸易额呈现显著的相关关系,也使得以下的回归分析更有意义。</w:t>
      </w:r>
    </w:p>
    <w:p>
      <w:pPr>
        <w:ind w:left="0" w:right="0" w:firstLine="560"/>
        <w:spacing w:before="450" w:after="450" w:line="312" w:lineRule="auto"/>
      </w:pPr>
      <w:r>
        <w:rPr>
          <w:rFonts w:ascii="宋体" w:hAnsi="宋体" w:eastAsia="宋体" w:cs="宋体"/>
          <w:color w:val="000"/>
          <w:sz w:val="28"/>
          <w:szCs w:val="28"/>
        </w:rPr>
        <w:t xml:space="preserve">(三)回归分析</w:t>
      </w:r>
    </w:p>
    <w:p>
      <w:pPr>
        <w:ind w:left="0" w:right="0" w:firstLine="560"/>
        <w:spacing w:before="450" w:after="450" w:line="312" w:lineRule="auto"/>
      </w:pPr>
      <w:r>
        <w:rPr>
          <w:rFonts w:ascii="宋体" w:hAnsi="宋体" w:eastAsia="宋体" w:cs="宋体"/>
          <w:color w:val="000"/>
          <w:sz w:val="28"/>
          <w:szCs w:val="28"/>
        </w:rPr>
        <w:t xml:space="preserve">使用1986—2025年我国实际利用外资和进出口贸易的数据通过Eviews3.1软件进行回归分析,得出以下分析结果:(括号内的数字为t统计值)</w:t>
      </w:r>
    </w:p>
    <w:p>
      <w:pPr>
        <w:ind w:left="0" w:right="0" w:firstLine="560"/>
        <w:spacing w:before="450" w:after="450" w:line="312" w:lineRule="auto"/>
      </w:pPr>
      <w:r>
        <w:rPr>
          <w:rFonts w:ascii="宋体" w:hAnsi="宋体" w:eastAsia="宋体" w:cs="宋体"/>
          <w:color w:val="000"/>
          <w:sz w:val="28"/>
          <w:szCs w:val="28"/>
        </w:rPr>
        <w:t xml:space="preserve">上述回归分析可以发现，实际利用的滞后一期FDI额，制成品出口占全国出口比重以及汇率均与中国出口贸易额呈现出高度相关。以上述三个变量为被解释变量，以中国出口贸易额为被解释变量，使用其对数形式建立模型如下。处理结果见上表所示：</w:t>
      </w:r>
    </w:p>
    <w:p>
      <w:pPr>
        <w:ind w:left="0" w:right="0" w:firstLine="560"/>
        <w:spacing w:before="450" w:after="450" w:line="312" w:lineRule="auto"/>
      </w:pPr>
      <w:r>
        <w:rPr>
          <w:rFonts w:ascii="宋体" w:hAnsi="宋体" w:eastAsia="宋体" w:cs="宋体"/>
          <w:color w:val="000"/>
          <w:sz w:val="28"/>
          <w:szCs w:val="28"/>
        </w:rPr>
        <w:t xml:space="preserve">LNEX=-33.73305+0.426917LNFDI(-1)-9.847543LNRA+9.8</w:t>
      </w:r>
    </w:p>
    <w:p>
      <w:pPr>
        <w:ind w:left="0" w:right="0" w:firstLine="560"/>
        <w:spacing w:before="450" w:after="450" w:line="312" w:lineRule="auto"/>
      </w:pPr>
      <w:r>
        <w:rPr>
          <w:rFonts w:ascii="宋体" w:hAnsi="宋体" w:eastAsia="宋体" w:cs="宋体"/>
          <w:color w:val="000"/>
          <w:sz w:val="28"/>
          <w:szCs w:val="28"/>
        </w:rPr>
        <w:t xml:space="preserve">47543LNPRR=0.928786</w:t>
      </w:r>
    </w:p>
    <w:p>
      <w:pPr>
        <w:ind w:left="0" w:right="0" w:firstLine="560"/>
        <w:spacing w:before="450" w:after="450" w:line="312" w:lineRule="auto"/>
      </w:pPr>
      <w:r>
        <w:rPr>
          <w:rFonts w:ascii="宋体" w:hAnsi="宋体" w:eastAsia="宋体" w:cs="宋体"/>
          <w:color w:val="000"/>
          <w:sz w:val="28"/>
          <w:szCs w:val="28"/>
        </w:rPr>
        <w:t xml:space="preserve">(-4.263131) (2.232639)(-3.410683) (4.896722) F=65.21114</w:t>
      </w:r>
    </w:p>
    <w:p>
      <w:pPr>
        <w:ind w:left="0" w:right="0" w:firstLine="560"/>
        <w:spacing w:before="450" w:after="450" w:line="312" w:lineRule="auto"/>
      </w:pPr>
      <w:r>
        <w:rPr>
          <w:rFonts w:ascii="宋体" w:hAnsi="宋体" w:eastAsia="宋体" w:cs="宋体"/>
          <w:color w:val="000"/>
          <w:sz w:val="28"/>
          <w:szCs w:val="28"/>
        </w:rPr>
        <w:t xml:space="preserve">从回归结果来看，方程的拟合优度为0.928786,F统计值65.2114大于F0.05(316)即3.24说明方程通过显著性水平为5%的整体检验。从个体检验来看，LNFDI(-1)的t统计值2.232639远大于t0.05(16)即2.1199通过个体的显著性检验。LNRA 的t统计值的绝对值3.410683远大于t0.05(16)即2.1199通过个体的显著性检验。LNPR 的t统计值4.896722远大于t0.05(16)即2.1199通过个体的显著性检验。这说明上述模型模拟的很好。</w:t>
      </w:r>
    </w:p>
    <w:p>
      <w:pPr>
        <w:ind w:left="0" w:right="0" w:firstLine="560"/>
        <w:spacing w:before="450" w:after="450" w:line="312" w:lineRule="auto"/>
      </w:pPr>
      <w:r>
        <w:rPr>
          <w:rFonts w:ascii="宋体" w:hAnsi="宋体" w:eastAsia="宋体" w:cs="宋体"/>
          <w:color w:val="000"/>
          <w:sz w:val="28"/>
          <w:szCs w:val="28"/>
        </w:rPr>
        <w:t xml:space="preserve">分析结果表明，FDI额的迅速增长的确明显促进了我国出口贸易的增长。</w:t>
      </w:r>
    </w:p>
    <w:p>
      <w:pPr>
        <w:ind w:left="0" w:right="0" w:firstLine="560"/>
        <w:spacing w:before="450" w:after="450" w:line="312" w:lineRule="auto"/>
      </w:pPr>
      <w:r>
        <w:rPr>
          <w:rFonts w:ascii="宋体" w:hAnsi="宋体" w:eastAsia="宋体" w:cs="宋体"/>
          <w:color w:val="000"/>
          <w:sz w:val="28"/>
          <w:szCs w:val="28"/>
        </w:rPr>
        <w:t xml:space="preserve">三、提高贸易额增长的政策建议</w:t>
      </w:r>
    </w:p>
    <w:p>
      <w:pPr>
        <w:ind w:left="0" w:right="0" w:firstLine="560"/>
        <w:spacing w:before="450" w:after="450" w:line="312" w:lineRule="auto"/>
      </w:pPr>
      <w:r>
        <w:rPr>
          <w:rFonts w:ascii="宋体" w:hAnsi="宋体" w:eastAsia="宋体" w:cs="宋体"/>
          <w:color w:val="000"/>
          <w:sz w:val="28"/>
          <w:szCs w:val="28"/>
        </w:rPr>
        <w:t xml:space="preserve">以上分析表明，FDI 对我国出口贸易的数量促进效应是比较明显的。但从长期看, 要继续保持出口贸易高速、稳定的增长, 关键在于提高其出口质量, 即增加技术和资本密集型产品的出口, 同时要对其进口实施更为有效的管理。旨在提高FDI 贸易效应,以促进结构优化。为此, 试提出以下若干建议：</w:t>
      </w:r>
    </w:p>
    <w:p>
      <w:pPr>
        <w:ind w:left="0" w:right="0" w:firstLine="560"/>
        <w:spacing w:before="450" w:after="450" w:line="312" w:lineRule="auto"/>
      </w:pPr>
      <w:r>
        <w:rPr>
          <w:rFonts w:ascii="宋体" w:hAnsi="宋体" w:eastAsia="宋体" w:cs="宋体"/>
          <w:color w:val="000"/>
          <w:sz w:val="28"/>
          <w:szCs w:val="28"/>
        </w:rPr>
        <w:t xml:space="preserve">第一，吸引大型跨国公司对华投资，提高FDI的技术含量。在全球经济一体化过程中，作为载体的跨国公司发挥了越来越重要的作用，特别是在高技术创新行业，外资企业通过跨国公司的对外直接投资对东道国的技术溢出效应更是明显，因为大型跨国公司在其母国市场上往往是实力雄厚的主导厂商，因而对外投资的技术含量较高，几乎所有的大型跨国公司对外投资都与某种形式的技术转移相联系。</w:t>
      </w:r>
    </w:p>
    <w:p>
      <w:pPr>
        <w:ind w:left="0" w:right="0" w:firstLine="560"/>
        <w:spacing w:before="450" w:after="450" w:line="312" w:lineRule="auto"/>
      </w:pPr>
      <w:r>
        <w:rPr>
          <w:rFonts w:ascii="宋体" w:hAnsi="宋体" w:eastAsia="宋体" w:cs="宋体"/>
          <w:color w:val="000"/>
          <w:sz w:val="28"/>
          <w:szCs w:val="28"/>
        </w:rPr>
        <w:t xml:space="preserve">第二，通过竞争效应来提升我国内资企业的出口竞争力。可以集中国内产业优势、政策优势、区位优势，以及各企业的生产、技术、管理、人才优势组建企业集团与跨国公司进行竞争，促使其提高对华投资的技术含量，同时通过激烈的竞争，激活我国企业的市场生存本能，从而不断提高我国企业的竞争能力。另外，在与跨国公司进行竞争的基础上要加强合作，特别是在技术上的合作，通过共同研发决定企业核心竞争力的关键性技术，逐步形成自主性的知识产权，缩短我国与发达国家的技术差距。</w:t>
      </w:r>
    </w:p>
    <w:p>
      <w:pPr>
        <w:ind w:left="0" w:right="0" w:firstLine="560"/>
        <w:spacing w:before="450" w:after="450" w:line="312" w:lineRule="auto"/>
      </w:pPr>
      <w:r>
        <w:rPr>
          <w:rFonts w:ascii="宋体" w:hAnsi="宋体" w:eastAsia="宋体" w:cs="宋体"/>
          <w:color w:val="000"/>
          <w:sz w:val="28"/>
          <w:szCs w:val="28"/>
        </w:rPr>
        <w:t xml:space="preserve">第三，通过关联效应来提高我国内资企业的出口竞争力。激励跨国公司与内资企业建立分包商或供应商关系，加强两者之间的前后向关联，以实现跨国公司对内资企业的人员培训和技术转让。同时，鼓励内资企业加大技术方面的投资，开展研究与开发活动，加强企业的技术学习与吸收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[1]史小龙，张峰.FDI对我国进出口影响的协整分析[J].亚太经济，2025，(3).</w:t>
      </w:r>
    </w:p>
    <w:p>
      <w:pPr>
        <w:ind w:left="0" w:right="0" w:firstLine="560"/>
        <w:spacing w:before="450" w:after="450" w:line="312" w:lineRule="auto"/>
      </w:pPr>
      <w:r>
        <w:rPr>
          <w:rFonts w:ascii="宋体" w:hAnsi="宋体" w:eastAsia="宋体" w:cs="宋体"/>
          <w:color w:val="000"/>
          <w:sz w:val="28"/>
          <w:szCs w:val="28"/>
        </w:rPr>
        <w:t xml:space="preserve">[2]王洪庆.FDI对我国外贸竞争力的影响研究[J].商业经济与管理，2025，(10).</w:t>
      </w:r>
    </w:p>
    <w:p>
      <w:pPr>
        <w:ind w:left="0" w:right="0" w:firstLine="560"/>
        <w:spacing w:before="450" w:after="450" w:line="312" w:lineRule="auto"/>
      </w:pPr>
      <w:r>
        <w:rPr>
          <w:rFonts w:ascii="宋体" w:hAnsi="宋体" w:eastAsia="宋体" w:cs="宋体"/>
          <w:color w:val="000"/>
          <w:sz w:val="28"/>
          <w:szCs w:val="28"/>
        </w:rPr>
        <w:t xml:space="preserve">[3]李庆.FDI对中国对外贸易的影响探析[J].现代管理科学，2025，(12).</w:t>
      </w:r>
    </w:p>
    <w:p>
      <w:pPr>
        <w:ind w:left="0" w:right="0" w:firstLine="560"/>
        <w:spacing w:before="450" w:after="450" w:line="312" w:lineRule="auto"/>
      </w:pPr>
      <w:r>
        <w:rPr>
          <w:rFonts w:ascii="宋体" w:hAnsi="宋体" w:eastAsia="宋体" w:cs="宋体"/>
          <w:color w:val="000"/>
          <w:sz w:val="28"/>
          <w:szCs w:val="28"/>
        </w:rPr>
        <w:t xml:space="preserve">[4]刘恩专.FDI的出口贸易效应分析[J].当代经济科学，1999，(2).</w:t>
      </w:r>
    </w:p>
    <w:p>
      <w:pPr>
        <w:ind w:left="0" w:right="0" w:firstLine="560"/>
        <w:spacing w:before="450" w:after="450" w:line="312" w:lineRule="auto"/>
      </w:pPr>
      <w:r>
        <w:rPr>
          <w:rFonts w:ascii="宋体" w:hAnsi="宋体" w:eastAsia="宋体" w:cs="宋体"/>
          <w:color w:val="000"/>
          <w:sz w:val="28"/>
          <w:szCs w:val="28"/>
        </w:rPr>
        <w:t xml:space="preserve">以上是由范文大全为大家整理的分析FDI对我国贸易出口额影响的实证，希望对你有帮助，如果你喜欢，请继续关注范文大全。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2026-04-29T00:30:04+08:00</dcterms:created>
  <dcterms:modified xsi:type="dcterms:W3CDTF">2026-04-29T00:30:04+08:00</dcterms:modified>
</cp:coreProperties>
</file>

<file path=docProps/custom.xml><?xml version="1.0" encoding="utf-8"?>
<Properties xmlns="http://schemas.openxmlformats.org/officeDocument/2006/custom-properties" xmlns:vt="http://schemas.openxmlformats.org/officeDocument/2006/docPropsVTypes"/>
</file>