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新贸易环境下我国外贸的比较优势分析</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【关键字】贸易，对外贸易 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w:t>
      </w:r>
    </w:p>
    <w:p>
      <w:pPr>
        <w:ind w:left="0" w:right="0" w:firstLine="560"/>
        <w:spacing w:before="450" w:after="450" w:line="312" w:lineRule="auto"/>
      </w:pPr>
      <w:r>
        <w:rPr>
          <w:rFonts w:ascii="宋体" w:hAnsi="宋体" w:eastAsia="宋体" w:cs="宋体"/>
          <w:color w:val="000"/>
          <w:sz w:val="28"/>
          <w:szCs w:val="28"/>
        </w:rPr>
        <w:t xml:space="preserve">【关键字】贸易，对外贸易</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下，我们应着力于拓展原有的比较优势，将比较优势进一步转化为现实的竞争优势，实现我国从贸易大国到贸易强国的转变。</w:t>
      </w:r>
    </w:p>
    <w:p>
      <w:pPr>
        <w:ind w:left="0" w:right="0" w:firstLine="560"/>
        <w:spacing w:before="450" w:after="450" w:line="312" w:lineRule="auto"/>
      </w:pPr>
      <w:r>
        <w:rPr>
          <w:rFonts w:ascii="宋体" w:hAnsi="宋体" w:eastAsia="宋体" w:cs="宋体"/>
          <w:color w:val="000"/>
          <w:sz w:val="28"/>
          <w:szCs w:val="28"/>
        </w:rPr>
        <w:t xml:space="preserve">2025年对于中国的对外贸易而言是不平静的一年。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w:t>
      </w:r>
    </w:p>
    <w:p>
      <w:pPr>
        <w:ind w:left="0" w:right="0" w:firstLine="560"/>
        <w:spacing w:before="450" w:after="450" w:line="312" w:lineRule="auto"/>
      </w:pPr>
      <w:r>
        <w:rPr>
          <w:rFonts w:ascii="宋体" w:hAnsi="宋体" w:eastAsia="宋体" w:cs="宋体"/>
          <w:color w:val="000"/>
          <w:sz w:val="28"/>
          <w:szCs w:val="28"/>
        </w:rPr>
        <w:t xml:space="preserve">长久以来，为自由贸易学说提供理论依据的就是比较优势学说。不论是大卫?李嘉图的古典比较优势学说，还是赫克歇尔-俄林的新古典贸易理论，都强调了只要发挥本国的比较优势进行生产进而交换，就能通过国际贸易获利。在自由贸易的前提下，这些理论证明，基于比较优势进行国际贸易，发展中国家能得到更多的好处。很多经济学家也认为各发展中国家应当将比较优势理论作为其贸易战略的理论基础。一个发展中国家如果选择了违背比较优势的战略，经济发展的绩效就会很差，将不能缩小与发达国家的差距；相反，发展中国家如果选择了遵循比较优势的战略，经济就会得到更快的发展，将有助于缩小与发达国家的差距。</w:t>
      </w:r>
    </w:p>
    <w:p>
      <w:pPr>
        <w:ind w:left="0" w:right="0" w:firstLine="560"/>
        <w:spacing w:before="450" w:after="450" w:line="312" w:lineRule="auto"/>
      </w:pPr>
      <w:r>
        <w:rPr>
          <w:rFonts w:ascii="宋体" w:hAnsi="宋体" w:eastAsia="宋体" w:cs="宋体"/>
          <w:color w:val="000"/>
          <w:sz w:val="28"/>
          <w:szCs w:val="28"/>
        </w:rPr>
        <w:t xml:space="preserve">我国是世界上最大的发展中国家，也是世界上人口最多的国家，我们拥有丰富且廉价的劳动力资源。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凭借这种比较优势，中国的产品得以极强的价格优势迅速占领国际市场，中国的制造业也得到快速的发展。有关资料表明，中国制造的产品已渗透到世界各个角落，仅2025年前三个季度，中国出口商品额达6912.2亿美元，其中 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w:t>
      </w:r>
    </w:p>
    <w:p>
      <w:pPr>
        <w:ind w:left="0" w:right="0" w:firstLine="560"/>
        <w:spacing w:before="450" w:after="450" w:line="312" w:lineRule="auto"/>
      </w:pPr>
      <w:r>
        <w:rPr>
          <w:rFonts w:ascii="宋体" w:hAnsi="宋体" w:eastAsia="宋体" w:cs="宋体"/>
          <w:color w:val="000"/>
          <w:sz w:val="28"/>
          <w:szCs w:val="28"/>
        </w:rPr>
        <w:t xml:space="preserve">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w:t>
      </w:r>
    </w:p>
    <w:p>
      <w:pPr>
        <w:ind w:left="0" w:right="0" w:firstLine="560"/>
        <w:spacing w:before="450" w:after="450" w:line="312" w:lineRule="auto"/>
      </w:pPr>
      <w:r>
        <w:rPr>
          <w:rFonts w:ascii="宋体" w:hAnsi="宋体" w:eastAsia="宋体" w:cs="宋体"/>
          <w:color w:val="000"/>
          <w:sz w:val="28"/>
          <w:szCs w:val="28"/>
        </w:rPr>
        <w:t xml:space="preserve">我国一直被认为是劳动力资源丰富的国家，但是随着计划生育政策实施成效的逐步显现，以及老龄化的不断加快，我国劳动力的供给在逐渐减少。另外，由于我国国内劳动生产率增长缓慢，单位产品的工资成本正在不断上升。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w:t>
      </w:r>
    </w:p>
    <w:p>
      <w:pPr>
        <w:ind w:left="0" w:right="0" w:firstLine="560"/>
        <w:spacing w:before="450" w:after="450" w:line="312" w:lineRule="auto"/>
      </w:pPr>
      <w:r>
        <w:rPr>
          <w:rFonts w:ascii="宋体" w:hAnsi="宋体" w:eastAsia="宋体" w:cs="宋体"/>
          <w:color w:val="000"/>
          <w:sz w:val="28"/>
          <w:szCs w:val="28"/>
        </w:rPr>
        <w:t xml:space="preserve">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w:t>
      </w:r>
    </w:p>
    <w:p>
      <w:pPr>
        <w:ind w:left="0" w:right="0" w:firstLine="560"/>
        <w:spacing w:before="450" w:after="450" w:line="312" w:lineRule="auto"/>
      </w:pPr>
      <w:r>
        <w:rPr>
          <w:rFonts w:ascii="宋体" w:hAnsi="宋体" w:eastAsia="宋体" w:cs="宋体"/>
          <w:color w:val="000"/>
          <w:sz w:val="28"/>
          <w:szCs w:val="28"/>
        </w:rPr>
        <w:t xml:space="preserve">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w:t>
      </w:r>
    </w:p>
    <w:p>
      <w:pPr>
        <w:ind w:left="0" w:right="0" w:firstLine="560"/>
        <w:spacing w:before="450" w:after="450" w:line="312" w:lineRule="auto"/>
      </w:pPr>
      <w:r>
        <w:rPr>
          <w:rFonts w:ascii="宋体" w:hAnsi="宋体" w:eastAsia="宋体" w:cs="宋体"/>
          <w:color w:val="000"/>
          <w:sz w:val="28"/>
          <w:szCs w:val="28"/>
        </w:rPr>
        <w:t xml:space="preserve">相对于发达国家而言，我国在资金、技术方面相对稀缺，成本较高，而劳动力则相对充裕，成本也相应较低，这一状况在当前乃至今后相当长一段时间内仍会存在。因此，低劳动力成本优势仍然是当前我国的比较优势所在。另外，就我国目前的经济发展水平而言，现阶段我国在国际市场上有价格竞争力的也仍主要是劳动密集型产品。所以我们应当把传统的比较优势和劳动密集型产品的价格优势尽可能充分地发挥出来。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w:t>
      </w:r>
    </w:p>
    <w:p>
      <w:pPr>
        <w:ind w:left="0" w:right="0" w:firstLine="560"/>
        <w:spacing w:before="450" w:after="450" w:line="312" w:lineRule="auto"/>
      </w:pPr>
      <w:r>
        <w:rPr>
          <w:rFonts w:ascii="宋体" w:hAnsi="宋体" w:eastAsia="宋体" w:cs="宋体"/>
          <w:color w:val="000"/>
          <w:sz w:val="28"/>
          <w:szCs w:val="28"/>
        </w:rPr>
        <w:t xml:space="preserve">当前制约我国劳动力比较优势发挥的主要原因之一就是劳动力整体素质偏低，劳动生产率增长缓慢。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w:t>
      </w:r>
    </w:p>
    <w:p>
      <w:pPr>
        <w:ind w:left="0" w:right="0" w:firstLine="560"/>
        <w:spacing w:before="450" w:after="450" w:line="312" w:lineRule="auto"/>
      </w:pPr>
      <w:r>
        <w:rPr>
          <w:rFonts w:ascii="宋体" w:hAnsi="宋体" w:eastAsia="宋体" w:cs="宋体"/>
          <w:color w:val="000"/>
          <w:sz w:val="28"/>
          <w:szCs w:val="28"/>
        </w:rPr>
        <w:t xml:space="preserve">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因此，我们应该通过整合资源，避免低水平的重复建设，使经济在高效率水平上运行。并鼓励有实力的企业走出去，到国际市场上去抢蛋糕，在竞争中提升自己的竞争力。其次，着眼区域经济，走产业集群发展模式。将那些产品关联性强，价值链长的产业通过整合，形成区域性产业集群。通过集群内部技术外溢、资源共享达到成本降低，并形成自己的核心竞争力。最后，积极引导，加强自主创新能力。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w:t>
      </w:r>
    </w:p>
    <w:p>
      <w:pPr>
        <w:ind w:left="0" w:right="0" w:firstLine="560"/>
        <w:spacing w:before="450" w:after="450" w:line="312" w:lineRule="auto"/>
      </w:pPr>
      <w:r>
        <w:rPr>
          <w:rFonts w:ascii="宋体" w:hAnsi="宋体" w:eastAsia="宋体" w:cs="宋体"/>
          <w:color w:val="000"/>
          <w:sz w:val="28"/>
          <w:szCs w:val="28"/>
        </w:rPr>
        <w:t xml:space="preserve">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2026-05-03T21:07:00+08:00</dcterms:created>
  <dcterms:modified xsi:type="dcterms:W3CDTF">2026-05-03T21:07:00+08:00</dcterms:modified>
</cp:coreProperties>
</file>

<file path=docProps/custom.xml><?xml version="1.0" encoding="utf-8"?>
<Properties xmlns="http://schemas.openxmlformats.org/officeDocument/2006/custom-properties" xmlns:vt="http://schemas.openxmlformats.org/officeDocument/2006/docPropsVTypes"/>
</file>