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浅析行政管理人员应当加强经济意识培育</w:t>
      </w:r>
      <w:bookmarkEnd w:id="1"/>
    </w:p>
    <w:p>
      <w:pPr>
        <w:jc w:val="center"/>
        <w:spacing w:before="0" w:after="450"/>
      </w:pPr>
      <w:r>
        <w:rPr>
          <w:rFonts w:ascii="Arial" w:hAnsi="Arial" w:eastAsia="Arial" w:cs="Arial"/>
          <w:color w:val="999999"/>
          <w:sz w:val="20"/>
          <w:szCs w:val="20"/>
        </w:rPr>
        <w:t xml:space="preserve">来源：网络  作者：流年似水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摘要]现代经济意识，是现代社会中行政管理人员必备科学知识结构的重要组成部分，是政治、经济、文化发展对行政管理人员的时代要求。无论是组织还是个人，都应当自觉加强现代经济意识的学习和培育。[关键词]行政管理人员;经济意识;培育行政管理人员...</w:t>
      </w:r>
    </w:p>
    <w:p>
      <w:pPr>
        <w:ind w:left="0" w:right="0" w:firstLine="560"/>
        <w:spacing w:before="450" w:after="450" w:line="312" w:lineRule="auto"/>
      </w:pPr>
      <w:r>
        <w:rPr>
          <w:rFonts w:ascii="宋体" w:hAnsi="宋体" w:eastAsia="宋体" w:cs="宋体"/>
          <w:color w:val="000"/>
          <w:sz w:val="28"/>
          <w:szCs w:val="28"/>
        </w:rPr>
        <w:t xml:space="preserve">　　[摘要]现代经济意识，是现代社会中行政管理人员必备科学知识结构的重要组成部分，是政治、经济、文化发展对行政管理人员的时代要求。无论是组织还是个人，都应当自觉加强现代经济意识的学习和培育。</w:t>
      </w:r>
    </w:p>
    <w:p>
      <w:pPr>
        <w:ind w:left="0" w:right="0" w:firstLine="560"/>
        <w:spacing w:before="450" w:after="450" w:line="312" w:lineRule="auto"/>
      </w:pPr>
      <w:r>
        <w:rPr>
          <w:rFonts w:ascii="宋体" w:hAnsi="宋体" w:eastAsia="宋体" w:cs="宋体"/>
          <w:color w:val="000"/>
          <w:sz w:val="28"/>
          <w:szCs w:val="28"/>
        </w:rPr>
        <w:t xml:space="preserve">　　[关键词]行政管理人员;经济意识;培育</w:t>
      </w:r>
    </w:p>
    <w:p>
      <w:pPr>
        <w:ind w:left="0" w:right="0" w:firstLine="560"/>
        <w:spacing w:before="450" w:after="450" w:line="312" w:lineRule="auto"/>
      </w:pPr>
      <w:r>
        <w:rPr>
          <w:rFonts w:ascii="宋体" w:hAnsi="宋体" w:eastAsia="宋体" w:cs="宋体"/>
          <w:color w:val="000"/>
          <w:sz w:val="28"/>
          <w:szCs w:val="28"/>
        </w:rPr>
        <w:t xml:space="preserve">　　行政管理人员是指运用国家权力对社会事务从事管理活动的人，也泛指一切从事企业、事业单位的行政事务管理工作的人员。完善社会主义市场经济，既是一项错综复杂的系统工程，也是一项长期繁重的历史任务。在发展社会主义市场经济的过程中，行政管理人员也必须解放思想，转变观念，树立市场经济意识，按照市场经济原则办事。市场经济条件下，行政管理人员是否具有强烈的、科学的和清晰的经济意识，是判断其称职与否的重要标尺。</w:t>
      </w:r>
    </w:p>
    <w:p>
      <w:pPr>
        <w:ind w:left="0" w:right="0" w:firstLine="560"/>
        <w:spacing w:before="450" w:after="450" w:line="312" w:lineRule="auto"/>
      </w:pPr>
      <w:r>
        <w:rPr>
          <w:rFonts w:ascii="宋体" w:hAnsi="宋体" w:eastAsia="宋体" w:cs="宋体"/>
          <w:color w:val="000"/>
          <w:sz w:val="28"/>
          <w:szCs w:val="28"/>
        </w:rPr>
        <w:t xml:space="preserve">　　一、 行政管理人员加强经济意识培育的必要性</w:t>
      </w:r>
    </w:p>
    <w:p>
      <w:pPr>
        <w:ind w:left="0" w:right="0" w:firstLine="560"/>
        <w:spacing w:before="450" w:after="450" w:line="312" w:lineRule="auto"/>
      </w:pPr>
      <w:r>
        <w:rPr>
          <w:rFonts w:ascii="宋体" w:hAnsi="宋体" w:eastAsia="宋体" w:cs="宋体"/>
          <w:color w:val="000"/>
          <w:sz w:val="28"/>
          <w:szCs w:val="28"/>
        </w:rPr>
        <w:t xml:space="preserve">　　1. 从国家层面看。目前，以信息技术、生物技术等为代表的高新技术迅猛发展，正在深刻地改变着当今世界的经济、政治、军事、文化和社会生活等各个方面，引起众多领域的深刻变革。在新的世界格局面前，我国参与世界经济竞争的领域将更加广泛，与各国之间生产力水平的较量将更加激烈，意识形态和思想文化领域的斗争也会更加激烈。目前，由美国次贷危机引发的金融风暴迅速恶化，演变为一场历史上罕见的、冲击力强大的、席卷全球的国际金融危机。特别是这次全球金融危机是有史以来规模最大、破坏最强、危害最久的深刻危机，其对世界经济的长期负面影响超过历史上任何一次。中国经济也将面临前所未有的考验。能否经受复杂局面的考验，关键在于我们的党员干部队伍包括各级行政管理人员是否具有适应新的、错综复杂的国际局势和环境的综合素质和能力。</w:t>
      </w:r>
    </w:p>
    <w:p>
      <w:pPr>
        <w:ind w:left="0" w:right="0" w:firstLine="560"/>
        <w:spacing w:before="450" w:after="450" w:line="312" w:lineRule="auto"/>
      </w:pPr>
      <w:r>
        <w:rPr>
          <w:rFonts w:ascii="宋体" w:hAnsi="宋体" w:eastAsia="宋体" w:cs="宋体"/>
          <w:color w:val="000"/>
          <w:sz w:val="28"/>
          <w:szCs w:val="28"/>
        </w:rPr>
        <w:t xml:space="preserve">　　2.从地方层面看。一个地方经济发展的快慢，干部包括行政管理人员是否懂经济至关重要。懂经济不是像经济学家、经济专家和经济学者一样，必须拥有高深的经济理论知识和理论水平，而是要求懂得市场经济、区域经济运行的状态、运行的规律，懂得区域经济发展的优势及经济发展的近期和远景规划，做到对经济发展心中有数。要适应市场经济、区域经济、外向型经济发展需要，每个行政管理人员都要学经济和掌握经济运行状态。一切围绕发展经济来思考，一切围绕发展经济来推进。</w:t>
      </w:r>
    </w:p>
    <w:p>
      <w:pPr>
        <w:ind w:left="0" w:right="0" w:firstLine="560"/>
        <w:spacing w:before="450" w:after="450" w:line="312" w:lineRule="auto"/>
      </w:pPr>
      <w:r>
        <w:rPr>
          <w:rFonts w:ascii="宋体" w:hAnsi="宋体" w:eastAsia="宋体" w:cs="宋体"/>
          <w:color w:val="000"/>
          <w:sz w:val="28"/>
          <w:szCs w:val="28"/>
        </w:rPr>
        <w:t xml:space="preserve">　　3.从部门层面看。虽然行政管理人员受本部门本单位职能的限制，未必直接从事经济工作和经营活动，但也应增强经济意识，自觉地围绕经济建设这个中心开展工作。事实上，每个社会组织都是一定的“经济单元”，都存在一定的经济行为，作为行政管理人员起码要熟悉和了解本单位和本部门的经济运行情况。再从干部交流来看，经济干部与行政管理人员、党政干部与企业干部在一定情况下，可以进行“角色转换”，行政管理人员在需要的时侯，也可能转到经济部门工作。从这一层面看，行政管理员也应自觉增强经济意识，提前做好素养铺垫。</w:t>
      </w:r>
    </w:p>
    <w:p>
      <w:pPr>
        <w:ind w:left="0" w:right="0" w:firstLine="560"/>
        <w:spacing w:before="450" w:after="450" w:line="312" w:lineRule="auto"/>
      </w:pPr>
      <w:r>
        <w:rPr>
          <w:rFonts w:ascii="宋体" w:hAnsi="宋体" w:eastAsia="宋体" w:cs="宋体"/>
          <w:color w:val="000"/>
          <w:sz w:val="28"/>
          <w:szCs w:val="28"/>
        </w:rPr>
        <w:t xml:space="preserve">　　二、 行政管理人员需要具备的经济意识</w:t>
      </w:r>
    </w:p>
    <w:p>
      <w:pPr>
        <w:ind w:left="0" w:right="0" w:firstLine="560"/>
        <w:spacing w:before="450" w:after="450" w:line="312" w:lineRule="auto"/>
      </w:pPr>
      <w:r>
        <w:rPr>
          <w:rFonts w:ascii="宋体" w:hAnsi="宋体" w:eastAsia="宋体" w:cs="宋体"/>
          <w:color w:val="000"/>
          <w:sz w:val="28"/>
          <w:szCs w:val="28"/>
        </w:rPr>
        <w:t xml:space="preserve">　　1. 服务经济意识。发展是当代中国的主题，是我们党执政兴国的第一要务。面对新形势，站在新起点，行政管理人员必须创新工作理念，创新工作机制，创新工作方法，使行政工作始终围绕中心、服务大局、推动发展、促进和谐，努力为经济发展服务。要树立起“行政管理人员也能出生产力”的理念，提高服务经济的能力、驾驭市场经济的能力、应对复杂局面的能力。作为组织，要牢固树立科学的发展观和正确的政绩观,用加快发展、推进发展的宏伟事业来激励干部,更加坚定加快发展的信心和决心。作为领导者，也要充分调动行政管理人员想发展、议发展、求发展的热情和干劲,为实现经济社会突破发展聚集力量。</w:t>
      </w:r>
    </w:p>
    <w:p>
      <w:pPr>
        <w:ind w:left="0" w:right="0" w:firstLine="560"/>
        <w:spacing w:before="450" w:after="450" w:line="312" w:lineRule="auto"/>
      </w:pPr>
      <w:r>
        <w:rPr>
          <w:rFonts w:ascii="宋体" w:hAnsi="宋体" w:eastAsia="宋体" w:cs="宋体"/>
          <w:color w:val="000"/>
          <w:sz w:val="28"/>
          <w:szCs w:val="28"/>
        </w:rPr>
        <w:t xml:space="preserve">　　2.经济人意识。行政管理人员往往也是“穿制服的经济人”，在工作中也要树立经济人意识，在为公共事业服务时也要考虑效益原则。政府是社会的政府，政府官员也是社会成员。政府在为社会服务时，政府官员也往往站在支持政府的社会群体的角度上处理问题。在纯粹的计划经济时代，政府总是认为自己是无私地追求公共利益，把社会利益的最大化看成自己的政策目标，只要是大公无私的，政府或政府官员的行为没有必要受到经济因素的限制。事实上，政府在代表社会利益的同时也在考虑自身利益。例如，一个健康的政府不可能鼓励公众吸烟，因此要收高额的税来达到控制烟民的吸烟量。这确实代表了社会利益，但是高额的税收意味着高额的财政收入。一方面关于公众健康的公共政策会对吸烟行为作出种种限制，另一方面为了获取高额的财政收入，各地政府则纷纷鼓励烟草企业提产扩能。所以，这就导致政府的公共政策陷入两难境地。</w:t>
      </w:r>
    </w:p>
    <w:p>
      <w:pPr>
        <w:ind w:left="0" w:right="0" w:firstLine="560"/>
        <w:spacing w:before="450" w:after="450" w:line="312" w:lineRule="auto"/>
      </w:pPr>
      <w:r>
        <w:rPr>
          <w:rFonts w:ascii="宋体" w:hAnsi="宋体" w:eastAsia="宋体" w:cs="宋体"/>
          <w:color w:val="000"/>
          <w:sz w:val="28"/>
          <w:szCs w:val="28"/>
        </w:rPr>
        <w:t xml:space="preserve">　　3.新经济模式意识。首位走上哈佛讲坛的中国著名企业家、海尔集团总裁张瑞敏认为：所谓新经济，应是以数码知识、网络技术为基础，以创新为核心，由新科技所驱动、可持续发展的经济。目前，国家正在加快经济增长方式转型，即建立新的经济模式。新的经济模式、新的创意经济，它不是简单地覆盖传统经济，而是建设和谐经济的一个核心。人类的生活方式和经济运行模式是可以改变的，新的东西和传统的东西结合或者对冲，最终形成均衡，在均衡中往前推进。作为行政管理人员，必须牢固树立新经济模式意识，特别是要树立创新意识、环保意识、生态意识、人本意识，用于指导自己的工作、学习和生活。</w:t>
      </w:r>
    </w:p>
    <w:p>
      <w:pPr>
        <w:ind w:left="0" w:right="0" w:firstLine="560"/>
        <w:spacing w:before="450" w:after="450" w:line="312" w:lineRule="auto"/>
      </w:pPr>
      <w:r>
        <w:rPr>
          <w:rFonts w:ascii="宋体" w:hAnsi="宋体" w:eastAsia="宋体" w:cs="宋体"/>
          <w:color w:val="000"/>
          <w:sz w:val="28"/>
          <w:szCs w:val="28"/>
        </w:rPr>
        <w:t xml:space="preserve">　　4.区域经济协调意识。统筹区域经济，促进地区协调发展，缩小区域间的发展差距，是我国经济社会发展的一个重要任务。进入新世纪，中央政府根据我国当前区域发展的实际情况和全面推进现代化建设的要求，进一步提出了促进地区协调发展的战略布局：继续推进西部大开发，振兴东北地区等老工业基地，促进中部地区的崛起，鼓励东部地区率先发展，形成分工合理、特色明显、优势互补的区域产业结构，推动各地区共同发展。区域经济协调意识要求地区经济发展要根据资源环境承载能力、发展基础和潜力，按照发挥比较优势、加强薄弱环节、享受均等化基本公共服务的要求，逐步形成主体功能定位清晰、东中西良性互动、公共服务和人民生活水平差距趋向缩小的区域协调发展格局。对于行政管理人员而言，在做调研、参与决策、拟订文件、制定方案、指导具体工作时都要自觉应用区域经济协调观念作为指导思想，促进区域经济协调发展。三、 行政管理人员培育经济意识的主要渠道</w:t>
      </w:r>
    </w:p>
    <w:p>
      <w:pPr>
        <w:ind w:left="0" w:right="0" w:firstLine="560"/>
        <w:spacing w:before="450" w:after="450" w:line="312" w:lineRule="auto"/>
      </w:pPr>
      <w:r>
        <w:rPr>
          <w:rFonts w:ascii="宋体" w:hAnsi="宋体" w:eastAsia="宋体" w:cs="宋体"/>
          <w:color w:val="000"/>
          <w:sz w:val="28"/>
          <w:szCs w:val="28"/>
        </w:rPr>
        <w:t xml:space="preserve">　　1.个人成长。对于个人而言，其经济意识往往受个人成长条件影响，如父母所受教育、当时社会环境、个人成长经历，等等。在这一渠道中，其经济意识的培育常常是被动的、不自觉的，但是其影响又是潜在的、深刻的。这种影响可能是正面的，也可能是负面的。如果是负面的影响，就需要在后天修为中加以矫正和调适。</w:t>
      </w:r>
    </w:p>
    <w:p>
      <w:pPr>
        <w:ind w:left="0" w:right="0" w:firstLine="560"/>
        <w:spacing w:before="450" w:after="450" w:line="312" w:lineRule="auto"/>
      </w:pPr>
      <w:r>
        <w:rPr>
          <w:rFonts w:ascii="宋体" w:hAnsi="宋体" w:eastAsia="宋体" w:cs="宋体"/>
          <w:color w:val="000"/>
          <w:sz w:val="28"/>
          <w:szCs w:val="28"/>
        </w:rPr>
        <w:t xml:space="preserve">　　2.专业培养。专业培养是培育个人经济意识的主渠道。专门的初等或者高等经济专业往往对学习者进行系统的经济学知识和技能教育培训，使其掌握一定的经济理论知识和具备一定的经济实践能力。通过专业培养，个人会自觉形成一定的经济意识。学校选修或者兼修课程也会提供经济专业课程学习机会，成为个人培育经济意识的重要渠道。</w:t>
      </w:r>
    </w:p>
    <w:p>
      <w:pPr>
        <w:ind w:left="0" w:right="0" w:firstLine="560"/>
        <w:spacing w:before="450" w:after="450" w:line="312" w:lineRule="auto"/>
      </w:pPr>
      <w:r>
        <w:rPr>
          <w:rFonts w:ascii="宋体" w:hAnsi="宋体" w:eastAsia="宋体" w:cs="宋体"/>
          <w:color w:val="000"/>
          <w:sz w:val="28"/>
          <w:szCs w:val="28"/>
        </w:rPr>
        <w:t xml:space="preserve">　　3.组织学习。学习是组织天生的而且是最重要的职能，因为组织本身就是一系列知识、资源的结合体,需要不断地获取知识、资源,更新知识、使用知识、创造知识。对于处在组织中的个人，参与组织学习也是其与组织共同生存、发展的必要前提。这一方式则是个人工作之后经济意识的重要培育渠道，包括日常学习、经济讲座、短期培训等。</w:t>
      </w:r>
    </w:p>
    <w:p>
      <w:pPr>
        <w:ind w:left="0" w:right="0" w:firstLine="560"/>
        <w:spacing w:before="450" w:after="450" w:line="312" w:lineRule="auto"/>
      </w:pPr>
      <w:r>
        <w:rPr>
          <w:rFonts w:ascii="宋体" w:hAnsi="宋体" w:eastAsia="宋体" w:cs="宋体"/>
          <w:color w:val="000"/>
          <w:sz w:val="28"/>
          <w:szCs w:val="28"/>
        </w:rPr>
        <w:t xml:space="preserve">　　4.个人修为。从内涵上说，个人修为是特指个体建设、个体修养行为，是个体修学储能的重要路径，表现为个体能力、素质、本领的建设和发展。从行为主旨上说，个人修为旨在个体主观世界修炼。个人修为与组织学习互为依存、辩证统一、和谐发展。个体虽小，但小个体可汇成大集体。好学、善学是个人修为的思想前提，也是加强学习型组织的重要价值基础。因此，个人修为对于培育经济意识也至关重要。作为行政管理人员，应自觉加强个人经济意识的学习和培育，使之符合国家、地方和组织发展需要。</w:t>
      </w:r>
    </w:p>
    <w:p>
      <w:pPr>
        <w:ind w:left="0" w:right="0" w:firstLine="560"/>
        <w:spacing w:before="450" w:after="450" w:line="312" w:lineRule="auto"/>
      </w:pPr>
      <w:r>
        <w:rPr>
          <w:rFonts w:ascii="宋体" w:hAnsi="宋体" w:eastAsia="宋体" w:cs="宋体"/>
          <w:color w:val="000"/>
          <w:sz w:val="28"/>
          <w:szCs w:val="28"/>
        </w:rPr>
        <w:t xml:space="preserve">　　5.实践锻炼。对人类来说，经济活动是最重要的实践活动之一。在实践中锻炼和培育经济意识，效果更加明显、感受更加深刻。个人的经济意识是否科学、是否可行、是否先进，唯一的检验标准是实践活动。因此，对于行政管理人员而言，培育符合时代需要的经济意识，既是一个重大理论课题，也是一个具体实践问题，要做到学与用、知与行的统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1.王春玲.浅谈创新企业思想政治工作[J]. 科技资讯, 2025,(32) .</w:t>
      </w:r>
    </w:p>
    <w:p>
      <w:pPr>
        <w:ind w:left="0" w:right="0" w:firstLine="560"/>
        <w:spacing w:before="450" w:after="450" w:line="312" w:lineRule="auto"/>
      </w:pPr>
      <w:r>
        <w:rPr>
          <w:rFonts w:ascii="宋体" w:hAnsi="宋体" w:eastAsia="宋体" w:cs="宋体"/>
          <w:color w:val="000"/>
          <w:sz w:val="28"/>
          <w:szCs w:val="28"/>
        </w:rPr>
        <w:t xml:space="preserve">　　2.侯维青.青年干部要着重提升四种能力[J].中国商界(下半月), 2025,(03) .</w:t>
      </w:r>
    </w:p>
    <w:p>
      <w:pPr>
        <w:ind w:left="0" w:right="0" w:firstLine="560"/>
        <w:spacing w:before="450" w:after="450" w:line="312" w:lineRule="auto"/>
      </w:pPr>
      <w:r>
        <w:rPr>
          <w:rFonts w:ascii="宋体" w:hAnsi="宋体" w:eastAsia="宋体" w:cs="宋体"/>
          <w:color w:val="000"/>
          <w:sz w:val="28"/>
          <w:szCs w:val="28"/>
        </w:rPr>
        <w:t xml:space="preserve">　　3.李昌.建设生态文明 打造“绿色”GDP[J].江西政报, 2025,(22)</w:t>
      </w:r>
    </w:p>
    <w:p>
      <w:pPr>
        <w:ind w:left="0" w:right="0" w:firstLine="560"/>
        <w:spacing w:before="450" w:after="450" w:line="312" w:lineRule="auto"/>
      </w:pPr>
      <w:r>
        <w:rPr>
          <w:rFonts w:ascii="宋体" w:hAnsi="宋体" w:eastAsia="宋体" w:cs="宋体"/>
          <w:color w:val="000"/>
          <w:sz w:val="28"/>
          <w:szCs w:val="28"/>
        </w:rPr>
        <w:t xml:space="preserve">　　4.王仕国.现代政府官员的市场经济意识.地方政府管理【J】2025,(3)</w:t>
      </w:r>
    </w:p>
    <w:p>
      <w:pPr>
        <w:ind w:left="0" w:right="0" w:firstLine="560"/>
        <w:spacing w:before="450" w:after="450" w:line="312" w:lineRule="auto"/>
      </w:pPr>
      <w:r>
        <w:rPr>
          <w:rFonts w:ascii="宋体" w:hAnsi="宋体" w:eastAsia="宋体" w:cs="宋体"/>
          <w:color w:val="000"/>
          <w:sz w:val="28"/>
          <w:szCs w:val="28"/>
        </w:rPr>
        <w:t xml:space="preserve">　　[作者简介]吴家桂(1957—)， 徐州师范大学社区学院院长、研究员;吴国玖(1975—)，徐州市委政策研究室经济处，经济师、管理学博士。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2026-10-07T22:49:01+08:00</dcterms:created>
  <dcterms:modified xsi:type="dcterms:W3CDTF">2026-10-07T22:49:01+08:00</dcterms:modified>
</cp:coreProperties>
</file>

<file path=docProps/custom.xml><?xml version="1.0" encoding="utf-8"?>
<Properties xmlns="http://schemas.openxmlformats.org/officeDocument/2006/custom-properties" xmlns:vt="http://schemas.openxmlformats.org/officeDocument/2006/docPropsVTypes"/>
</file>