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最新论文评语200字(十六篇)</w:t>
      </w:r>
      <w:bookmarkEnd w:id="1"/>
    </w:p>
    <w:p>
      <w:pPr>
        <w:jc w:val="center"/>
        <w:spacing w:before="0" w:after="450"/>
      </w:pPr>
      <w:r>
        <w:rPr>
          <w:rFonts w:ascii="Arial" w:hAnsi="Arial" w:eastAsia="Arial" w:cs="Arial"/>
          <w:color w:val="999999"/>
          <w:sz w:val="20"/>
          <w:szCs w:val="20"/>
        </w:rPr>
        <w:t xml:space="preserve">来源：网络  作者：紫云轻舞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论文评语200字一论文的选题很好，有创意。作者对maslow的心理学理论及jack london的原著都有所研究。问题主要表面在：1：对英语论文的格式很不了解，introduction部分又是图表又是分节。论文的后边没有结语，参考文献的排列...</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论文评语200字二</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论文评语200字三</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论文评语200字四</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论文评语200字五</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论文评语200字六</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论文评语200字七</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论文评语200字八</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论文评语200字九</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论文评语200字篇十一</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论文评语200字篇十四</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论文评语200字篇十五</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论文评语200字篇十六</w:t>
      </w:r>
    </w:p>
    <w:p>
      <w:pPr>
        <w:ind w:left="0" w:right="0" w:firstLine="560"/>
        <w:spacing w:before="450" w:after="450" w:line="312" w:lineRule="auto"/>
      </w:pPr>
      <w:r>
        <w:rPr>
          <w:rFonts w:ascii="宋体" w:hAnsi="宋体" w:eastAsia="宋体" w:cs="宋体"/>
          <w:color w:val="000"/>
          <w:sz w:val="28"/>
          <w:szCs w:val="28"/>
        </w:rPr>
        <w:t xml:space="preserve">优秀：91分-100分;不得超过20%</w:t>
      </w:r>
    </w:p>
    <w:p>
      <w:pPr>
        <w:ind w:left="0" w:right="0" w:firstLine="560"/>
        <w:spacing w:before="450" w:after="450" w:line="312" w:lineRule="auto"/>
      </w:pPr>
      <w:r>
        <w:rPr>
          <w:rFonts w:ascii="宋体" w:hAnsi="宋体" w:eastAsia="宋体" w:cs="宋体"/>
          <w:color w:val="000"/>
          <w:sz w:val="28"/>
          <w:szCs w:val="28"/>
        </w:rPr>
        <w:t xml:space="preserve">该文以××××××××为研究对象，选题新颖，具有较高的理论价值和现实指导意义;该生在论文写作过程中态度认真，独立查阅文献和搜集资料，提出了较好的论述课题的实施方案;工作努力、遵守纪律，按时完成了写作任务;论文论述全面充分、研究深入，逻辑严谨、结构合理、段落间衔接紧密;论文结论正确，格式符合论文写作要求;工作中有创新意识，有自己的独特见解。 良好：76分-90分</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具有一定的理论价值(或现实指导意义);该生在论文写作过程中态度较为认真，能在老师指导下查阅文献与搜集资料，且提出了论述课题的实施方案;工作努力，基本按时完成了写作任务;论文论述全面，但内容有待深入，逻辑较为严谨、结构合理、结论无误，格式基本符合论文写作要求;工作中有一定的创新意思，但对前人工作突破不大。</w:t>
      </w:r>
    </w:p>
    <w:p>
      <w:pPr>
        <w:ind w:left="0" w:right="0" w:firstLine="560"/>
        <w:spacing w:before="450" w:after="450" w:line="312" w:lineRule="auto"/>
      </w:pPr>
      <w:r>
        <w:rPr>
          <w:rFonts w:ascii="宋体" w:hAnsi="宋体" w:eastAsia="宋体" w:cs="宋体"/>
          <w:color w:val="000"/>
          <w:sz w:val="28"/>
          <w:szCs w:val="28"/>
        </w:rPr>
        <w:t xml:space="preserve">及格：60分-75分;不得低于10%</w:t>
      </w:r>
    </w:p>
    <w:p>
      <w:pPr>
        <w:ind w:left="0" w:right="0" w:firstLine="560"/>
        <w:spacing w:before="450" w:after="450" w:line="312" w:lineRule="auto"/>
      </w:pPr>
      <w:r>
        <w:rPr>
          <w:rFonts w:ascii="宋体" w:hAnsi="宋体" w:eastAsia="宋体" w:cs="宋体"/>
          <w:color w:val="000"/>
          <w:sz w:val="28"/>
          <w:szCs w:val="28"/>
        </w:rPr>
        <w:t xml:space="preserve">该文以××××××××为研究对象展开研究，论文选题基本符合财务管理专业要求;该生在写作过程中态度一般，但基本能够完成写作任务;论文论述尚算全面，但研究内容不够深入，论文结构合理、逻辑严谨，但段落间衔接不够紧密;论文结论基本无误，格式基本符合论文写作要求;工作中创新意思较弱，对前人工作无明显突破。</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在写作过程中态度不认真，不能够完成写作任务;论文论述不全面，研究内容过浅，论文结构不合理、逻辑不严谨，;论文结论有误，格式不基本符合论文写作要求;工作中无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2026-11-01T03:19:05+08:00</dcterms:created>
  <dcterms:modified xsi:type="dcterms:W3CDTF">2026-11-01T03:19:05+08:00</dcterms:modified>
</cp:coreProperties>
</file>

<file path=docProps/custom.xml><?xml version="1.0" encoding="utf-8"?>
<Properties xmlns="http://schemas.openxmlformats.org/officeDocument/2006/custom-properties" xmlns:vt="http://schemas.openxmlformats.org/officeDocument/2006/docPropsVTypes"/>
</file>