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粮食安全形势与政策论文(大全五篇)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粮食安全形势与政策论文一民之所望，政之所向;民之所需，政之所为。十三届全国人大三次会议上，作出的万字政府工作报告，内容简约而不简单，在抗击新冠疫情的关键时期，国务院向全民派发民生福利，进一步彰显出人民至上的政府服务理念。其中，作为一名吉林人...</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粮食安全形势与政策论文一</w:t>
      </w:r>
    </w:p>
    <w:p>
      <w:pPr>
        <w:ind w:left="0" w:right="0" w:firstLine="560"/>
        <w:spacing w:before="450" w:after="450" w:line="312" w:lineRule="auto"/>
      </w:pPr>
      <w:r>
        <w:rPr>
          <w:rFonts w:ascii="宋体" w:hAnsi="宋体" w:eastAsia="宋体" w:cs="宋体"/>
          <w:color w:val="000"/>
          <w:sz w:val="28"/>
          <w:szCs w:val="28"/>
        </w:rPr>
        <w:t xml:space="preserve">民之所望，政之所向;民之所需，政之所为。十三届全国人大三次会议上，作出的万字政府工作报告，内容简约而不简单，在抗击新冠疫情的关键时期，国务院向全民派发民生福利，进一步彰显出人民至上的政府服务理念。其中，作为一名吉林人，我比较关注“着力抓好农业生产”民生福利，其关乎吉林农业大省的未来发展前景，更关乎14亿中国人民的饭碗。</w:t>
      </w:r>
    </w:p>
    <w:p>
      <w:pPr>
        <w:ind w:left="0" w:right="0" w:firstLine="560"/>
        <w:spacing w:before="450" w:after="450" w:line="312" w:lineRule="auto"/>
      </w:pPr>
      <w:r>
        <w:rPr>
          <w:rFonts w:ascii="宋体" w:hAnsi="宋体" w:eastAsia="宋体" w:cs="宋体"/>
          <w:color w:val="000"/>
          <w:sz w:val="28"/>
          <w:szCs w:val="28"/>
        </w:rPr>
        <w:t xml:space="preserve">民以食为天。清朝末年，东北地区曾是皇家封禁地区，由于当时山东、河北等地连年发生自然灾害，庄稼颗粒无收，甚至部分地区出现绝收的现象。加之满清政府沉重的苛捐杂税，使本就清贫的家庭更雪上加霜。而后，大批的山东人、河北人不得不背井离乡、抛家舍业，历尽千辛万苦才逃难到东北，面对当时荒无人烟的东北地区，逃难到此的百姓先后修建房屋、发展农业、开荒种田、饲养牲畜、繁衍生息，才有今朝繁华盛景，这就是中国历史上三次人口大迁移之一的“闯关东”。</w:t>
      </w:r>
    </w:p>
    <w:p>
      <w:pPr>
        <w:ind w:left="0" w:right="0" w:firstLine="560"/>
        <w:spacing w:before="450" w:after="450" w:line="312" w:lineRule="auto"/>
      </w:pPr>
      <w:r>
        <w:rPr>
          <w:rFonts w:ascii="宋体" w:hAnsi="宋体" w:eastAsia="宋体" w:cs="宋体"/>
          <w:color w:val="000"/>
          <w:sz w:val="28"/>
          <w:szCs w:val="28"/>
        </w:rPr>
        <w:t xml:space="preserve">党的十九报告指出，我国社会的主要矛盾已经转变为人民日益增长的美好生活需要和不平衡不充分的发展之间的矛盾。20_年，我们已经在解决温饱问题的基础上，迈入全面建成小康社会的关键时期。所以，抓好农业生产是全面建成小康社会的必经之路。</w:t>
      </w:r>
    </w:p>
    <w:p>
      <w:pPr>
        <w:ind w:left="0" w:right="0" w:firstLine="560"/>
        <w:spacing w:before="450" w:after="450" w:line="312" w:lineRule="auto"/>
      </w:pPr>
      <w:r>
        <w:rPr>
          <w:rFonts w:ascii="宋体" w:hAnsi="宋体" w:eastAsia="宋体" w:cs="宋体"/>
          <w:color w:val="000"/>
          <w:sz w:val="28"/>
          <w:szCs w:val="28"/>
        </w:rPr>
        <w:t xml:space="preserve">坚守住18亿亩耕地红线。应当深刻把握农业供给侧结构性改革这条主线，根据降水量、霜降期以及土壤肥沃程度等综合因素考虑，分类种植农产品。坚决防止“跟风种植”，如有地区玉米价格低，农户就改种水稻，根本未考虑到土壤和光照等因素，最终初次种植，导致低产亏本。还有农户的田间管理技术处于传统阶段，要更新思想观念，采取“走出去”与“引进来”相结合的方式，曾经在中央电视台观看过某些地区实行稻田养鸭、稻田养蟹的案例，既可以起到防治病虫害的功效，又可以靠养殖鸭子、螃蟹来增收。</w:t>
      </w:r>
    </w:p>
    <w:p>
      <w:pPr>
        <w:ind w:left="0" w:right="0" w:firstLine="560"/>
        <w:spacing w:before="450" w:after="450" w:line="312" w:lineRule="auto"/>
      </w:pPr>
      <w:r>
        <w:rPr>
          <w:rFonts w:ascii="宋体" w:hAnsi="宋体" w:eastAsia="宋体" w:cs="宋体"/>
          <w:color w:val="000"/>
          <w:sz w:val="28"/>
          <w:szCs w:val="28"/>
        </w:rPr>
        <w:t xml:space="preserve">实行最严格奖优罚劣措施。对于产粮大县、产量大乡(镇)、产量大村、产量大户要进行物质和精神奖励，一方面，引导其继续提高生产力水平，改进生产技术，提高粮食产量;另一方面，帮助贫困户和边缘户，带动他们生产致富。对违法违规侵占耕地的行为进行严厉处罚，如修建别墅、小产权房、大棚房等等，发现一起、处理一起，坚决推倒铲平，对于涉事责任人进行严肃处理，触犯法律者移送司法机关。</w:t>
      </w:r>
    </w:p>
    <w:p>
      <w:pPr>
        <w:ind w:left="0" w:right="0" w:firstLine="560"/>
        <w:spacing w:before="450" w:after="450" w:line="312" w:lineRule="auto"/>
      </w:pPr>
      <w:r>
        <w:rPr>
          <w:rFonts w:ascii="宋体" w:hAnsi="宋体" w:eastAsia="宋体" w:cs="宋体"/>
          <w:color w:val="000"/>
          <w:sz w:val="28"/>
          <w:szCs w:val="28"/>
        </w:rPr>
        <w:t xml:space="preserve">稳定农贸副食市场物价。不同城市、不同地区，同样的农产品物价会不同。新冠疫情发生初期，各地农副产品市场的菜价和肉价涨幅很大，国家进行宏观调控，严格压实“米袋子”省长负责制和“菜篮子”市长负责制。从蔬菜大省进行调拨蔬菜，从中央储备库调拨粮食和生猪，稳定一线城市的物价水平。特别是，全国“两会”首场部长通道答记者问，农业农村部部长韩长赋向全国民众发出了坚定的声音，“中国绝对不会出现粮食危机”。我所在的吉林敦化市，对比疫情发生前后，蒜价格由原来的6元/斤恢复至2.5元/斤，猪排骨价格也稳定在20元/斤左右。所以，看到朋友圈有人囤积粮食、蔬菜、水果等日常所需，我认为完全没有必要。</w:t>
      </w:r>
    </w:p>
    <w:p>
      <w:pPr>
        <w:ind w:left="0" w:right="0" w:firstLine="560"/>
        <w:spacing w:before="450" w:after="450" w:line="312" w:lineRule="auto"/>
      </w:pPr>
      <w:r>
        <w:rPr>
          <w:rFonts w:ascii="宋体" w:hAnsi="宋体" w:eastAsia="宋体" w:cs="宋体"/>
          <w:color w:val="000"/>
          <w:sz w:val="28"/>
          <w:szCs w:val="28"/>
        </w:rPr>
        <w:t xml:space="preserve">些小吾曹州县吏，一枝一叶总关情。全面建成小康社会事关每一个中国人，作为新一届中央人民政府，应当在稳定粮食产量的基础上，深入实施“藏粮于地”“藏粮于技”战略，不断研发和更新农业科学技术，带领更多的农民走出一条中国特色农业现代化道路。</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粮食安全形势与政策论文二</w:t>
      </w:r>
    </w:p>
    <w:p>
      <w:pPr>
        <w:ind w:left="0" w:right="0" w:firstLine="560"/>
        <w:spacing w:before="450" w:after="450" w:line="312" w:lineRule="auto"/>
      </w:pPr>
      <w:r>
        <w:rPr>
          <w:rFonts w:ascii="宋体" w:hAnsi="宋体" w:eastAsia="宋体" w:cs="宋体"/>
          <w:color w:val="000"/>
          <w:sz w:val="28"/>
          <w:szCs w:val="28"/>
        </w:rPr>
        <w:t xml:space="preserve">紧抓粮食安全这个“国之大者”</w:t>
      </w:r>
    </w:p>
    <w:p>
      <w:pPr>
        <w:ind w:left="0" w:right="0" w:firstLine="560"/>
        <w:spacing w:before="450" w:after="450" w:line="312" w:lineRule="auto"/>
      </w:pPr>
      <w:r>
        <w:rPr>
          <w:rFonts w:ascii="宋体" w:hAnsi="宋体" w:eastAsia="宋体" w:cs="宋体"/>
          <w:color w:val="000"/>
          <w:sz w:val="28"/>
          <w:szCs w:val="28"/>
        </w:rPr>
        <w:t xml:space="preserve">4月1日出版的第7期《求是》杂志发表重要文章《坚持把解决好“三农”问题作为全党工作重中之重 举全党全社会之力推动乡村振兴》。文中指出，“地方各级党委和政府要扛起粮食安全的政治责任”。我们要扛起粮食安全责任，紧抓粮食安全这个“国之大者”，在解决好“谁来种地”“种在哪里”“怎么种地”三个问题上下功夫，切实保障好粮食安全。</w:t>
      </w:r>
    </w:p>
    <w:p>
      <w:pPr>
        <w:ind w:left="0" w:right="0" w:firstLine="560"/>
        <w:spacing w:before="450" w:after="450" w:line="312" w:lineRule="auto"/>
      </w:pPr>
      <w:r>
        <w:rPr>
          <w:rFonts w:ascii="宋体" w:hAnsi="宋体" w:eastAsia="宋体" w:cs="宋体"/>
          <w:color w:val="000"/>
          <w:sz w:val="28"/>
          <w:szCs w:val="28"/>
        </w:rPr>
        <w:t xml:space="preserve">解决好“谁来种地”的问题，为“国之大者”提供人力支撑。粮食谁来种、谁来生产?现阶段关键靠亿万农民。可以说，农民是粮食生产的“主力军”。只有把农民种粮的积极性调动起来，让更多农民参与粮食生产，才能保障好粮食安全。而要提高农民种粮的积极性，不仅要让农民种粮有钱赚、得实惠，切实稳住农民种粮的心;还要提高农民的生产水平，让农民会种地、种好地。通过降低化肥等农资的采购成本、大力发展农业社会化服务、落实种粮的各项优惠政策、适当提高粮食最低收购价格、发展适合企业化经营的种养业等方式，不断提高粮食生产效益，真正让“谁种粮谁受惠”。通过实施职业农民培育培训工程、开展职业农民素质技能培训计划、加强农民农业生产技术能力培训等方式，着力培养一批爱农业、懂技术、善经营的新型职业化农民队伍，切实保障粮食生产人力需求。</w:t>
      </w:r>
    </w:p>
    <w:p>
      <w:pPr>
        <w:ind w:left="0" w:right="0" w:firstLine="560"/>
        <w:spacing w:before="450" w:after="450" w:line="312" w:lineRule="auto"/>
      </w:pPr>
      <w:r>
        <w:rPr>
          <w:rFonts w:ascii="宋体" w:hAnsi="宋体" w:eastAsia="宋体" w:cs="宋体"/>
          <w:color w:val="000"/>
          <w:sz w:val="28"/>
          <w:szCs w:val="28"/>
        </w:rPr>
        <w:t xml:space="preserve">解决好“种在哪里”的问题，为“国之大者”提供土地支撑。耕地是粮食生产的“硬基础”“命根子”。没有耕地，粮食“种在哪里”的问题就解决不了，更谈不上粮食生产了。只有把关系14亿人“饭碗”的耕地保护好、利用好，才能筑牢粮食生产的“坚实基础”“安全防线”。要保护好耕地，既要保护好耕地的数量，还要保护好耕地的质量，只有把这两个方面都保护好，才能为保障粮食安全提供有力的土地支撑。落实耕地保护制度，采取耕地保护党政同责、严格考核等方式压紧压实保护责任，采取数字、信息等技术对耕地进行动态跟踪监测、研判，切实保证耕地总量不减少、粮食总体播种面积不降低。实施耕地质量保护与提升策略，通过开展农地综合整治、重点保护良田沃土、防范土壤水失风失、大力发展现代高效生态农业、建成高标准基本农田等方式，努力保护提升耕地质量。</w:t>
      </w:r>
    </w:p>
    <w:p>
      <w:pPr>
        <w:ind w:left="0" w:right="0" w:firstLine="560"/>
        <w:spacing w:before="450" w:after="450" w:line="312" w:lineRule="auto"/>
      </w:pPr>
      <w:r>
        <w:rPr>
          <w:rFonts w:ascii="宋体" w:hAnsi="宋体" w:eastAsia="宋体" w:cs="宋体"/>
          <w:color w:val="000"/>
          <w:sz w:val="28"/>
          <w:szCs w:val="28"/>
        </w:rPr>
        <w:t xml:space="preserve">解决好“怎么种地”的问题，为“国之大者”提供科技支撑。粮食生产的安全出路在于科技进步，就是要发挥科学技术在粮食生产中的作用，着力解决好“怎么种地”的问题，做到“向科技要粮”。长期实践证明，在耕地总量稳定的情况下，要推进粮食生产规模化、机械化和标准化，确保粮食产量持续稳定增产，必须靠不断创新的粮食增产技术来支撑、来保障。近年来，农业科技对粮食生产及农业发展的贡献越来越大，农业生产机械化、“种田管家”打理水稻、农技专家在线看田、育种能力建设……这些都是科技成果在粮食生产、农业发展方面的应用体现。面向未来，我们要持续把科学技术应用到粮食生产中，通过培育粮食作物品种、研究开发粮食科技、检测智慧粮食安全、推进粮食全程机械化作业、推广先进适用农机化技术及装备等方式，让农业科技在提高粮食生产效率、提升粮食产量、增进种粮效益等方面发挥作用，为粮食安全提供科技支撑。</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粮食安全形势与政策论文三</w:t>
      </w:r>
    </w:p>
    <w:p>
      <w:pPr>
        <w:ind w:left="0" w:right="0" w:firstLine="560"/>
        <w:spacing w:before="450" w:after="450" w:line="312" w:lineRule="auto"/>
      </w:pPr>
      <w:r>
        <w:rPr>
          <w:rFonts w:ascii="宋体" w:hAnsi="宋体" w:eastAsia="宋体" w:cs="宋体"/>
          <w:color w:val="000"/>
          <w:sz w:val="28"/>
          <w:szCs w:val="28"/>
        </w:rPr>
        <w:t xml:space="preserve">牢守粮食安全底线 端牢“中国饭碗”</w:t>
      </w:r>
    </w:p>
    <w:p>
      <w:pPr>
        <w:ind w:left="0" w:right="0" w:firstLine="560"/>
        <w:spacing w:before="450" w:after="450" w:line="312" w:lineRule="auto"/>
      </w:pPr>
      <w:r>
        <w:rPr>
          <w:rFonts w:ascii="宋体" w:hAnsi="宋体" w:eastAsia="宋体" w:cs="宋体"/>
          <w:color w:val="000"/>
          <w:sz w:val="28"/>
          <w:szCs w:val="28"/>
        </w:rPr>
        <w:t xml:space="preserve">仓廪实，天下安，粮食安全既是保障国家安全的重要基础，也是实施乡村振兴的有力支撑，广大党员干部要切实认识到粮食安全的重要性，带领广大人民群众，扛起粮食安全责任，守牢粮食安全底线。</w:t>
      </w:r>
    </w:p>
    <w:p>
      <w:pPr>
        <w:ind w:left="0" w:right="0" w:firstLine="560"/>
        <w:spacing w:before="450" w:after="450" w:line="312" w:lineRule="auto"/>
      </w:pPr>
      <w:r>
        <w:rPr>
          <w:rFonts w:ascii="宋体" w:hAnsi="宋体" w:eastAsia="宋体" w:cs="宋体"/>
          <w:color w:val="000"/>
          <w:sz w:val="28"/>
          <w:szCs w:val="28"/>
        </w:rPr>
        <w:t xml:space="preserve">牢守耕地红线，有效防止粮田“非粮化”。__以来，高度重视耕地保护工作，明确指出：“保障国家粮食安全的根本在耕地，耕地是粮食生产的命根子。”广大党员干部要不断强化耕地保护思维，熟读《中华人民共和国土地管理法》《中华人民共和国土地管理法实施条例》《关于严格耕地用途管制有关问题的通知》等各项法律法规和管理条例，做到粮田“非粮化”治理心有所尺、管有所据，强化耕地用途管理。同时，做好耕地保护普法宣传，为老百姓解读好各项政策知识、法律法规，避免老百姓出现“耕地政策盲区”，为“牢守18亿亩耕地红线”保驾护航。</w:t>
      </w:r>
    </w:p>
    <w:p>
      <w:pPr>
        <w:ind w:left="0" w:right="0" w:firstLine="560"/>
        <w:spacing w:before="450" w:after="450" w:line="312" w:lineRule="auto"/>
      </w:pPr>
      <w:r>
        <w:rPr>
          <w:rFonts w:ascii="宋体" w:hAnsi="宋体" w:eastAsia="宋体" w:cs="宋体"/>
          <w:color w:val="000"/>
          <w:sz w:val="28"/>
          <w:szCs w:val="28"/>
        </w:rPr>
        <w:t xml:space="preserve">推动高标准农田改造，有效提升耕地质量。保障粮食安全、端牢中国饭碗，必须加快建设高标准农田，真正实现旱涝保收、稳产高产。根据科学数据评估，耕地质量提升1到2个等级，粮食产能平均提高10%到20%，可见推动高标准农田改造势在必行。截至20_年年底，全国已建成高标准农田8亿亩，占全国耕地面积40%，推动高标准农田改造依然任重而道远。广大党员干部特别是基层党员干部要强化农田改造学习，多向专家学者请教、多去田间地头走走，因“地”施策、科学施策，做好高标准农田建设工作，让老百姓的“望天田”变成“囤粮田”，真正端牢“中国饭碗”。</w:t>
      </w:r>
    </w:p>
    <w:p>
      <w:pPr>
        <w:ind w:left="0" w:right="0" w:firstLine="560"/>
        <w:spacing w:before="450" w:after="450" w:line="312" w:lineRule="auto"/>
      </w:pPr>
      <w:r>
        <w:rPr>
          <w:rFonts w:ascii="宋体" w:hAnsi="宋体" w:eastAsia="宋体" w:cs="宋体"/>
          <w:color w:val="000"/>
          <w:sz w:val="28"/>
          <w:szCs w:val="28"/>
        </w:rPr>
        <w:t xml:space="preserve">规范土地流转，有效提升土地利用。由于城镇化进程加快导致农村劳动力流失严重，再加上农民从事农业生产成本上涨，导致农村土地撂荒、利用率不高。农业发展是乡村振兴的重要环节，必须强化土地利用率，保障国家“粮食安全”。当前全国各地都有根据地方现实情况，出台《农村土地经营权流转管理办法》相关细则，广大党员干部要深入基层、走进百姓，在广泛宣传相关办法的同时，了解群众需求、化解群众顾虑，根据百姓反馈，积极探索符合地方实情的高效稳定的土地流转关系，强化县乡村级土地流转服务平台建设，在消除百姓疑虑、保障百姓利益的同时，有效提升农村土地利用率，筑牢国家“粮食安全”。</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粮食安全形势与政策论文四</w:t>
      </w:r>
    </w:p>
    <w:p>
      <w:pPr>
        <w:ind w:left="0" w:right="0" w:firstLine="560"/>
        <w:spacing w:before="450" w:after="450" w:line="312" w:lineRule="auto"/>
      </w:pPr>
      <w:r>
        <w:rPr>
          <w:rFonts w:ascii="宋体" w:hAnsi="宋体" w:eastAsia="宋体" w:cs="宋体"/>
          <w:color w:val="000"/>
          <w:sz w:val="28"/>
          <w:szCs w:val="28"/>
        </w:rPr>
        <w:t xml:space="preserve">决不能忘记“饿肚子”的岁月</w:t>
      </w:r>
    </w:p>
    <w:p>
      <w:pPr>
        <w:ind w:left="0" w:right="0" w:firstLine="560"/>
        <w:spacing w:before="450" w:after="450" w:line="312" w:lineRule="auto"/>
      </w:pPr>
      <w:r>
        <w:rPr>
          <w:rFonts w:ascii="宋体" w:hAnsi="宋体" w:eastAsia="宋体" w:cs="宋体"/>
          <w:color w:val="000"/>
          <w:sz w:val="28"/>
          <w:szCs w:val="28"/>
        </w:rPr>
        <w:t xml:space="preserve">要加强立法，强化监管，采取有效措施，建立长效机制，坚决制止餐饮浪费行为。要进一步加强宣传教育，切实培养节约习惯，在全社会营造浪费可耻、节约为荣的氛围。</w:t>
      </w:r>
    </w:p>
    <w:p>
      <w:pPr>
        <w:ind w:left="0" w:right="0" w:firstLine="560"/>
        <w:spacing w:before="450" w:after="450" w:line="312" w:lineRule="auto"/>
      </w:pPr>
      <w:r>
        <w:rPr>
          <w:rFonts w:ascii="宋体" w:hAnsi="宋体" w:eastAsia="宋体" w:cs="宋体"/>
          <w:color w:val="000"/>
          <w:sz w:val="28"/>
          <w:szCs w:val="28"/>
        </w:rPr>
        <w:t xml:space="preserve">从古至今，我们的生活都在围绕着一日三餐不断发生着各种各样的故事。从远古时期人们因为寻找食物举族迁徙，到如今不断提高农业技术水平，使人们不再“愁吃愁喝”。时代在变迁，人类对“食物”的追随从未改变，但在新形势下，疫情的突如其来给我们敲响了粮食安全的警钟，洪水、汛情等自然灾害也使得全球粮食储备初显危机。粮食的安全工作不得不直面“黑天鹅”的挑战。身为一名党员干部，应率先垂范，以自身的模范行动来带动起身边的力量，弘扬节约为荣的正气，共同恪守珍惜、勤俭的健康生活理念。</w:t>
      </w:r>
    </w:p>
    <w:p>
      <w:pPr>
        <w:ind w:left="0" w:right="0" w:firstLine="560"/>
        <w:spacing w:before="450" w:after="450" w:line="312" w:lineRule="auto"/>
      </w:pPr>
      <w:r>
        <w:rPr>
          <w:rFonts w:ascii="宋体" w:hAnsi="宋体" w:eastAsia="宋体" w:cs="宋体"/>
          <w:color w:val="000"/>
          <w:sz w:val="28"/>
          <w:szCs w:val="28"/>
        </w:rPr>
        <w:t xml:space="preserve">“勤俭节约”是共产党人的优良作风。近些年来，我国粮食产量稳步增长，粮食储备能力显著提升，已然构建起了强大的粮食供应和应急体系，为国家安全提供了坚实的战略基础，为实现全民健康生活筑牢了坚强保障。粮食是人民群众的生活所系，不容出现任何差错。面对国内外风险挑战明显上升、经济下行压力加大的复杂局面，共产党人要冲在守护粮食安全的第一线，带头从平时的小事做起，不浪费、不铺张，发扬艰苦卓绝的奋斗精神，主动践行“光盘”“n-1点菜”行动倡议，传递文明餐桌正能量，带头继续绷紧粮食安全这根弦，为确保我国农业基本盘稳定集聚力量。</w:t>
      </w:r>
    </w:p>
    <w:p>
      <w:pPr>
        <w:ind w:left="0" w:right="0" w:firstLine="560"/>
        <w:spacing w:before="450" w:after="450" w:line="312" w:lineRule="auto"/>
      </w:pPr>
      <w:r>
        <w:rPr>
          <w:rFonts w:ascii="宋体" w:hAnsi="宋体" w:eastAsia="宋体" w:cs="宋体"/>
          <w:color w:val="000"/>
          <w:sz w:val="28"/>
          <w:szCs w:val="28"/>
        </w:rPr>
        <w:t xml:space="preserve">一粥一饭当思来之不易，拥有今天的幸福，不能忘记昨天的苦难。俗话说得好，成由勤俭破由奢。广大党员干部肩负着决胜全面小康、决战脱贫攻坚的重任，必须要在“吃”的问题上做到知行合一，管住贪欲的嘴，管住浪费的手，狠狠刹住享乐主义、奢靡之风。党政机关要带头扎紧裤腰带过日子，不仅不能浪费食物，而且要在各个方面精打细算、节约开支，把更多真金白银投入到高质量发展和民生事业上来，用实际行动鼓励大家一起崇尚节俭之风。同时，各级纪检部门也要发挥起强效的监督作用，严查公款吃喝铺张浪费问题，剖析典型案例，加强宣传教育，引导大家在节俭问题上树立正确的荣辱观。</w:t>
      </w:r>
    </w:p>
    <w:p>
      <w:pPr>
        <w:ind w:left="0" w:right="0" w:firstLine="560"/>
        <w:spacing w:before="450" w:after="450" w:line="312" w:lineRule="auto"/>
      </w:pPr>
      <w:r>
        <w:rPr>
          <w:rFonts w:ascii="宋体" w:hAnsi="宋体" w:eastAsia="宋体" w:cs="宋体"/>
          <w:color w:val="000"/>
          <w:sz w:val="28"/>
          <w:szCs w:val="28"/>
        </w:rPr>
        <w:t xml:space="preserve">精打细算，才能油盐不断;粮收万石，也要粗茶淡饭。艰苦奋斗的优良传统和作风是党团结和带领全国各族人民实现国家富强、民族振兴的强大精神力量，我们决不能忘记那段“饿肚子”的岁月，不能忘记那些为了端稳中国人自己的饭碗而努力拼搏的革命先辈，要始终牢牢高举着艰苦奋斗的大旗，一步一个脚印向着实现中华民族伟大复兴的最高理想前进!</w:t>
      </w:r>
    </w:p>
    <w:p>
      <w:pPr>
        <w:ind w:left="0" w:right="0" w:firstLine="560"/>
        <w:spacing w:before="450" w:after="450" w:line="312" w:lineRule="auto"/>
      </w:pPr>
      <w:r>
        <w:rPr>
          <w:rFonts w:ascii="黑体" w:hAnsi="黑体" w:eastAsia="黑体" w:cs="黑体"/>
          <w:color w:val="000000"/>
          <w:sz w:val="36"/>
          <w:szCs w:val="36"/>
          <w:b w:val="1"/>
          <w:bCs w:val="1"/>
        </w:rPr>
        <w:t xml:space="preserve">粮食安全形势与政策论文五</w:t>
      </w:r>
    </w:p>
    <w:p>
      <w:pPr>
        <w:ind w:left="0" w:right="0" w:firstLine="560"/>
        <w:spacing w:before="450" w:after="450" w:line="312" w:lineRule="auto"/>
      </w:pPr>
      <w:r>
        <w:rPr>
          <w:rFonts w:ascii="宋体" w:hAnsi="宋体" w:eastAsia="宋体" w:cs="宋体"/>
          <w:color w:val="000"/>
          <w:sz w:val="28"/>
          <w:szCs w:val="28"/>
        </w:rPr>
        <w:t xml:space="preserve">端稳“节约碗” 掀起“新风尚”</w:t>
      </w:r>
    </w:p>
    <w:p>
      <w:pPr>
        <w:ind w:left="0" w:right="0" w:firstLine="560"/>
        <w:spacing w:before="450" w:after="450" w:line="312" w:lineRule="auto"/>
      </w:pPr>
      <w:r>
        <w:rPr>
          <w:rFonts w:ascii="宋体" w:hAnsi="宋体" w:eastAsia="宋体" w:cs="宋体"/>
          <w:color w:val="000"/>
          <w:sz w:val="28"/>
          <w:szCs w:val="28"/>
        </w:rPr>
        <w:t xml:space="preserve">调查结果显示，中国消费者每年仅餐饮浪费的食物蛋白和脂肪就分别达800万吨和300万吨，倒掉了约2亿人一年的口粮。随意倒掉的剩菜剩饭，可能是2亿人的口粮，因此迫切需要建立健全节约制度，需要我们绷紧“节约心”、做好“表率人”、打赢“光盘战”。</w:t>
      </w:r>
    </w:p>
    <w:p>
      <w:pPr>
        <w:ind w:left="0" w:right="0" w:firstLine="560"/>
        <w:spacing w:before="450" w:after="450" w:line="312" w:lineRule="auto"/>
      </w:pPr>
      <w:r>
        <w:rPr>
          <w:rFonts w:ascii="宋体" w:hAnsi="宋体" w:eastAsia="宋体" w:cs="宋体"/>
          <w:color w:val="000"/>
          <w:sz w:val="28"/>
          <w:szCs w:val="28"/>
        </w:rPr>
        <w:t xml:space="preserve">端稳节约碗，绷紧“节约心”。“侈而惰者贫，而力而俭者富。”在20_年政府工作报告中指出，“14亿中国人的饭碗，我们有能力也务必牢牢端在自己手中。”今年全球新冠疫情所带来的影响更是给我们敲响了警钟，我们必须时刻绷紧粮食安全这根弦不放松，在全球粮食安全面临多重压力的情况下，必须保持高度警惕，树立“节约”的思想，开展“光盘”行动。必须时时刻刻紧绷节约的心，才能让“光盘”成为习惯、成为文化，让节约耳濡目染，成为一种风气，才能营造全民勤俭节约、珍惜粮食的良好社会氛围。</w:t>
      </w:r>
    </w:p>
    <w:p>
      <w:pPr>
        <w:ind w:left="0" w:right="0" w:firstLine="560"/>
        <w:spacing w:before="450" w:after="450" w:line="312" w:lineRule="auto"/>
      </w:pPr>
      <w:r>
        <w:rPr>
          <w:rFonts w:ascii="宋体" w:hAnsi="宋体" w:eastAsia="宋体" w:cs="宋体"/>
          <w:color w:val="000"/>
          <w:sz w:val="28"/>
          <w:szCs w:val="28"/>
        </w:rPr>
        <w:t xml:space="preserve">端稳节约碗，做好“表率人”。“切实培养节约习惯，在全社会营造浪费可耻、节约为荣的氛围。”以身作则发挥党员“领头羊”“排头兵”的引领作用，带头节约做好表率，不搞铺张浪费式接待，杜绝“舌尖上的浪费”。在生活中更要杜绝“剩宴”，形成“厉行节约、反对浪费”的社会风尚。党员干部做好传承中华传统美德的“领头羊”，消除物欲崇拜，消除“面子”思维，在聚餐聚会时不争“面子”，不比“气派”，为吃喝“减负”，坚决杜绝“剩宴”，做一个文明理性就餐的“光盘族”。</w:t>
      </w:r>
    </w:p>
    <w:p>
      <w:pPr>
        <w:ind w:left="0" w:right="0" w:firstLine="560"/>
        <w:spacing w:before="450" w:after="450" w:line="312" w:lineRule="auto"/>
      </w:pPr>
      <w:r>
        <w:rPr>
          <w:rFonts w:ascii="宋体" w:hAnsi="宋体" w:eastAsia="宋体" w:cs="宋体"/>
          <w:color w:val="000"/>
          <w:sz w:val="28"/>
          <w:szCs w:val="28"/>
        </w:rPr>
        <w:t xml:space="preserve">端稳节约碗，坚决打赢“光盘战”。李商隐《咏史》诗中说“历览前贤国与家，成由勤俭破由奢。”为了中华民族伟大复兴，党员干部要把握机遇、抢抓机遇，将“光盘”精神融入到攻坚克难中，每一项任务都做到时时清、事事明、事事清，有效推动党和国家事业的发展。今年我国将要实现全面建成小康社会的第一个百年奋斗目标，当前脱贫攻坚进入冲刺阶段，值此紧要关头，党员干部更要将“光盘”思想融进脱贫“战役”中，补齐短板，不留漏洞，不遗死角，全力打通“中梗阻”，高质量跑完“最后一公里”，迎难而上为第二个一百年奋斗目标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2026-09-21T10:37:09+08:00</dcterms:created>
  <dcterms:modified xsi:type="dcterms:W3CDTF">2026-09-21T10:37:09+08:00</dcterms:modified>
</cp:coreProperties>
</file>

<file path=docProps/custom.xml><?xml version="1.0" encoding="utf-8"?>
<Properties xmlns="http://schemas.openxmlformats.org/officeDocument/2006/custom-properties" xmlns:vt="http://schemas.openxmlformats.org/officeDocument/2006/docPropsVTypes"/>
</file>