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论文评语200字 论文评语优缺点(十六篇)</w:t>
      </w:r>
      <w:bookmarkEnd w:id="1"/>
    </w:p>
    <w:p>
      <w:pPr>
        <w:jc w:val="center"/>
        <w:spacing w:before="0" w:after="450"/>
      </w:pPr>
      <w:r>
        <w:rPr>
          <w:rFonts w:ascii="Arial" w:hAnsi="Arial" w:eastAsia="Arial" w:cs="Arial"/>
          <w:color w:val="999999"/>
          <w:sz w:val="20"/>
          <w:szCs w:val="20"/>
        </w:rPr>
        <w:t xml:space="preserve">来源：网络  作者：心如止水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论文评语200字 论文评语优缺点一论文的选题很好，有创意。作者对maslow的心理学理论及jack london的原著都有所研究。问题主要表面在：1：对英语论文的格式很不了解，introduction部分又是图表又是分节。论文的后边没有结语...</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论文评语优缺点一</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论文评语优缺点二</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论文评语优缺点三</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论文评语优缺点四</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论文评语优缺点五</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论文评语优缺点六</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论文评语优缺点七</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论文评语优缺点八</w:t>
      </w:r>
    </w:p>
    <w:p>
      <w:pPr>
        <w:ind w:left="0" w:right="0" w:firstLine="560"/>
        <w:spacing w:before="450" w:after="450" w:line="312" w:lineRule="auto"/>
      </w:pPr>
      <w:r>
        <w:rPr>
          <w:rFonts w:ascii="宋体" w:hAnsi="宋体" w:eastAsia="宋体" w:cs="宋体"/>
          <w:color w:val="000"/>
          <w:sz w:val="28"/>
          <w:szCs w:val="28"/>
        </w:rPr>
        <w:t xml:space="preserve">1、选题符合行政管理专业培养目标要求，也体现出较强的时代特色性与实践应 用性，全文结构基本合理，思路比较清晰，语言比较通顺，层次分明，观点表达 基本准确，论据与论点基本上保持一致，参考的文献资料与论题和论文内容结合 紧密，能综合运用行政管理专业原理知识并结合社会实际来分析文中的主要问 题，但格式还不是很规范，创新点不够，部分论点的论证还缺乏说服力，语言凝 练的还不够，总体上说，基本达到毕业论文的要求。 以…….为主题， 全文首先分析了……， 然后再分析…..， 最后重点探讨了……， 2、 全文结构基本合理科学，逻辑思路清晰，观点表达准确，语言流畅，论证方法较 合理，参考的文献资料符合主题要求，从主题到内容符合专业要求，部分与本分 之间衔接的比较紧密，但个别引文没有标著出来，真正属于自己创新的内容还不 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 ---------。全文基本上都是紧 扣主题来展开论述。 在论述过程中该生较好的运用了行政管理专业知识来分析解 决--------问题。语言较流畅，但观点不够精炼。在论证过程中能恰到好处地运用 理论论证方法与实践论证方法。观点表达准确，思路清晰，文章整体性较强。整 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20、本文以-------为主题，选题具有很强的现实性和应用性且符合行政管理专业 培养目标要求。该论文结构基本合理，全文共分-------大部分。其中第一部分 ---------，在此基础上重点探讨--------。在论证过程中，该生的参考文献资料与所 要论证的观点及内容结合紧密，运用的研究方法主要是理论研究与事例研究法。 用词基本准确。但存在的问题主要是论据不够充分，还缺乏说服力，个别引用内 容没有标明出处。</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论文评语优缺点九</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4"/>
          <w:szCs w:val="34"/>
          <w:b w:val="1"/>
          <w:bCs w:val="1"/>
        </w:rPr>
        <w:t xml:space="preserve">论文评语200字 论文评语优缺点篇十一</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论文评语优缺点篇十二</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论文评语优缺点篇十四</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论文评语优缺点篇十五</w:t>
      </w:r>
    </w:p>
    <w:p>
      <w:pPr>
        <w:ind w:left="0" w:right="0" w:firstLine="560"/>
        <w:spacing w:before="450" w:after="450" w:line="312" w:lineRule="auto"/>
      </w:pPr>
      <w:r>
        <w:rPr>
          <w:rFonts w:ascii="宋体" w:hAnsi="宋体" w:eastAsia="宋体" w:cs="宋体"/>
          <w:color w:val="000"/>
          <w:sz w:val="28"/>
          <w:szCs w:val="28"/>
        </w:rPr>
        <w:t xml:space="preserve">物理学家阿基米德说过：“给我一个支点，我将撬起整个地球。”语文课堂中给学生一个支点，学生就能揭开语文学习的神秘面纱。这个支点，就是课堂教学的切入点，它是语文课堂教学的突破口，是学生与教材之间的契合点。一个精准的切入点，既可以使课堂教学环环相扣，层层深入，又可使学生产生浓厚的学习兴趣，激活他们的思维，打造精彩的语文课堂。针对语文课堂教学切入点遵循的原则和切入方法的研究，我从以下几个方面来谈一谈。</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论文评语优缺点篇十六</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2026-09-17T03:39:16+08:00</dcterms:created>
  <dcterms:modified xsi:type="dcterms:W3CDTF">2026-09-17T03:39:16+08:00</dcterms:modified>
</cp:coreProperties>
</file>

<file path=docProps/custom.xml><?xml version="1.0" encoding="utf-8"?>
<Properties xmlns="http://schemas.openxmlformats.org/officeDocument/2006/custom-properties" xmlns:vt="http://schemas.openxmlformats.org/officeDocument/2006/docPropsVTypes"/>
</file>