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最新医疗纠纷论文的参考文献范本(二篇)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最新医疗纠纷论文的参考文献范本一当事人(自然人姓名、性别、年龄、民族、职业、单位或住址，法人及社会组织的名称、地址、法定代表人姓名和职务)：申请人：陈某某，男，19××年×月×日出生，汉，现住杭州市余杭区××镇××村×组。职业：拉丝厂操作工...</w:t>
      </w:r>
    </w:p>
    <w:p>
      <w:pPr>
        <w:ind w:left="0" w:right="0" w:firstLine="560"/>
        <w:spacing w:before="450" w:after="450" w:line="312" w:lineRule="auto"/>
      </w:pPr>
      <w:r>
        <w:rPr>
          <w:rFonts w:ascii="黑体" w:hAnsi="黑体" w:eastAsia="黑体" w:cs="黑体"/>
          <w:color w:val="000000"/>
          <w:sz w:val="36"/>
          <w:szCs w:val="36"/>
          <w:b w:val="1"/>
          <w:bCs w:val="1"/>
        </w:rPr>
        <w:t xml:space="preserve">最新医疗纠纷论文的参考文献范本一</w:t>
      </w:r>
    </w:p>
    <w:p>
      <w:pPr>
        <w:ind w:left="0" w:right="0" w:firstLine="560"/>
        <w:spacing w:before="450" w:after="450" w:line="312" w:lineRule="auto"/>
      </w:pPr>
      <w:r>
        <w:rPr>
          <w:rFonts w:ascii="宋体" w:hAnsi="宋体" w:eastAsia="宋体" w:cs="宋体"/>
          <w:color w:val="000"/>
          <w:sz w:val="28"/>
          <w:szCs w:val="28"/>
        </w:rPr>
        <w:t xml:space="preserve">当事人(自然人姓名、性别、年龄、民族、职业、单位或住址，法人及社会组织的名称、地址、法定代表人姓名和职务)：申请人：陈某某，男，19××年×月×日出生，汉，现住杭州市余杭区××镇××村×组。职业：拉丝厂操作工。被申请人：郑某某，男，19××年×月×日出生，汉，现住杭州市余杭区××镇××村×组。职业：拉丝厂经营者。</w:t>
      </w:r>
    </w:p>
    <w:p>
      <w:pPr>
        <w:ind w:left="0" w:right="0" w:firstLine="560"/>
        <w:spacing w:before="450" w:after="450" w:line="312" w:lineRule="auto"/>
      </w:pPr>
      <w:r>
        <w:rPr>
          <w:rFonts w:ascii="宋体" w:hAnsi="宋体" w:eastAsia="宋体" w:cs="宋体"/>
          <w:color w:val="000"/>
          <w:sz w:val="28"/>
          <w:szCs w:val="28"/>
        </w:rPr>
        <w:t xml:space="preserve">纠纷简要情况：**年12月15日晚7时左右，陈某某在拉丝厂工作时，因操作不慎被钢丝将手拉伤，造成其右手小指、无名指及中指被截去的严重后果,并因此花去医疗费共计柒万余元。郑某某拒绝为其支付医疗费用。陈某某在多次于其交涉未果的情况下，向本调委会提出申请,要求对此事进行调解。</w:t>
      </w:r>
    </w:p>
    <w:p>
      <w:pPr>
        <w:ind w:left="0" w:right="0" w:firstLine="560"/>
        <w:spacing w:before="450" w:after="450" w:line="312" w:lineRule="auto"/>
      </w:pPr>
      <w:r>
        <w:rPr>
          <w:rFonts w:ascii="宋体" w:hAnsi="宋体" w:eastAsia="宋体" w:cs="宋体"/>
          <w:color w:val="000"/>
          <w:sz w:val="28"/>
          <w:szCs w:val="28"/>
        </w:rPr>
        <w:t xml:space="preserve">经调解，自愿达成如下协议：1)由郑某某承担所有的医疗费用;2)郑某某一次性补偿陈某某误工费、护理费、伤残补助金及就业补助金合计壹万贰仟元;3)陈某某与郑某某即日起终止劳动关系及工伤保险关系。</w:t>
      </w:r>
    </w:p>
    <w:p>
      <w:pPr>
        <w:ind w:left="0" w:right="0" w:firstLine="560"/>
        <w:spacing w:before="450" w:after="450" w:line="312" w:lineRule="auto"/>
      </w:pPr>
      <w:r>
        <w:rPr>
          <w:rFonts w:ascii="宋体" w:hAnsi="宋体" w:eastAsia="宋体" w:cs="宋体"/>
          <w:color w:val="000"/>
          <w:sz w:val="28"/>
          <w:szCs w:val="28"/>
        </w:rPr>
        <w:t xml:space="preserve">履行协议的方式、地点、期限：1)本协议签定之时，由郑某某一次性支付给申请人陈某某现金壹万贰仟元。2)在200xx年3月31日前,由郑某某为陈某某付清所有的医疗费用。</w:t>
      </w:r>
    </w:p>
    <w:p>
      <w:pPr>
        <w:ind w:left="0" w:right="0" w:firstLine="560"/>
        <w:spacing w:before="450" w:after="450" w:line="312" w:lineRule="auto"/>
      </w:pPr>
      <w:r>
        <w:rPr>
          <w:rFonts w:ascii="宋体" w:hAnsi="宋体" w:eastAsia="宋体" w:cs="宋体"/>
          <w:color w:val="000"/>
          <w:sz w:val="28"/>
          <w:szCs w:val="28"/>
        </w:rPr>
        <w:t xml:space="preserve">本协议一式三份，当事人、人民调解委员会各持一份。</w:t>
      </w:r>
    </w:p>
    <w:p>
      <w:pPr>
        <w:ind w:left="0" w:right="0" w:firstLine="560"/>
        <w:spacing w:before="450" w:after="450" w:line="312" w:lineRule="auto"/>
      </w:pPr>
      <w:r>
        <w:rPr>
          <w:rFonts w:ascii="宋体" w:hAnsi="宋体" w:eastAsia="宋体" w:cs="宋体"/>
          <w:color w:val="000"/>
          <w:sz w:val="28"/>
          <w:szCs w:val="28"/>
        </w:rPr>
        <w:t xml:space="preserve">当事人(签名或盖章)调解员(签名)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最新医疗纠纷论文的参考文献范本二</w:t>
      </w:r>
    </w:p>
    <w:p>
      <w:pPr>
        <w:ind w:left="0" w:right="0" w:firstLine="560"/>
        <w:spacing w:before="450" w:after="450" w:line="312" w:lineRule="auto"/>
      </w:pPr>
      <w:r>
        <w:rPr>
          <w:rFonts w:ascii="宋体" w:hAnsi="宋体" w:eastAsia="宋体" w:cs="宋体"/>
          <w:color w:val="000"/>
          <w:sz w:val="28"/>
          <w:szCs w:val="28"/>
        </w:rPr>
        <w:t xml:space="preserve">核心提示：本案原告原系****镇林淮村村民，受利益驱动，于近年将户口迁至****镇凡村曹大店村民组后，因宅基地与土地补偿款分配等事项多次与曹大店村民组集体及个人发生纠纷。</w:t>
      </w:r>
    </w:p>
    <w:p>
      <w:pPr>
        <w:ind w:left="0" w:right="0" w:firstLine="560"/>
        <w:spacing w:before="450" w:after="450" w:line="312" w:lineRule="auto"/>
      </w:pPr>
      <w:r>
        <w:rPr>
          <w:rFonts w:ascii="宋体" w:hAnsi="宋体" w:eastAsia="宋体" w:cs="宋体"/>
          <w:color w:val="000"/>
          <w:sz w:val="28"/>
          <w:szCs w:val="28"/>
        </w:rPr>
        <w:t xml:space="preserve">答 辩 状</w:t>
      </w:r>
    </w:p>
    <w:p>
      <w:pPr>
        <w:ind w:left="0" w:right="0" w:firstLine="560"/>
        <w:spacing w:before="450" w:after="450" w:line="312" w:lineRule="auto"/>
      </w:pPr>
      <w:r>
        <w:rPr>
          <w:rFonts w:ascii="宋体" w:hAnsi="宋体" w:eastAsia="宋体" w:cs="宋体"/>
          <w:color w:val="000"/>
          <w:sz w:val="28"/>
          <w:szCs w:val="28"/>
        </w:rPr>
        <w:t xml:space="preserve">答辩人：肖xx，男，汉族，1968年7月生，住潢川县****镇凡村曹大店村民组，公民身份号码：****。电话：****</w:t>
      </w:r>
    </w:p>
    <w:p>
      <w:pPr>
        <w:ind w:left="0" w:right="0" w:firstLine="560"/>
        <w:spacing w:before="450" w:after="450" w:line="312" w:lineRule="auto"/>
      </w:pPr>
      <w:r>
        <w:rPr>
          <w:rFonts w:ascii="宋体" w:hAnsi="宋体" w:eastAsia="宋体" w:cs="宋体"/>
          <w:color w:val="000"/>
          <w:sz w:val="28"/>
          <w:szCs w:val="28"/>
        </w:rPr>
        <w:t xml:space="preserve">答辩人：肖xx，男，汉族，成人，住址同上。电话：****</w:t>
      </w:r>
    </w:p>
    <w:p>
      <w:pPr>
        <w:ind w:left="0" w:right="0" w:firstLine="560"/>
        <w:spacing w:before="450" w:after="450" w:line="312" w:lineRule="auto"/>
      </w:pPr>
      <w:r>
        <w:rPr>
          <w:rFonts w:ascii="宋体" w:hAnsi="宋体" w:eastAsia="宋体" w:cs="宋体"/>
          <w:color w:val="000"/>
          <w:sz w:val="28"/>
          <w:szCs w:val="28"/>
        </w:rPr>
        <w:t xml:space="preserve">答辩人因与原告人身损害赔偿纠纷一案，根据相关事实及法律法规答辩如下：</w:t>
      </w:r>
    </w:p>
    <w:p>
      <w:pPr>
        <w:ind w:left="0" w:right="0" w:firstLine="560"/>
        <w:spacing w:before="450" w:after="450" w:line="312" w:lineRule="auto"/>
      </w:pPr>
      <w:r>
        <w:rPr>
          <w:rFonts w:ascii="宋体" w:hAnsi="宋体" w:eastAsia="宋体" w:cs="宋体"/>
          <w:color w:val="000"/>
          <w:sz w:val="28"/>
          <w:szCs w:val="28"/>
        </w:rPr>
        <w:t xml:space="preserve">本案原告原系****镇林淮村村民，受利益驱动，于近年将户口迁至****镇凡村曹大店村民组后，因宅基地与土地补偿款分配等事项多次与曹大店村民组集体及个人发生纠纷。20xx年，原告再次无理取闹，侵占、破坏答辩人的承包地。同年8月2日中午，为妥善处理原告的无理行为，本着友好协商、睦邻友善的原则，答辩人肖维梁亲自到原告家中，要求原告停止侵害。但原告不顾事实真相，称该块土地是原告所有，双方发生争吵。相邻的答辩人肖维才端着饭碗，立即前去劝解。原告肖云不听规劝，迁怒于肖维才，挥拳打掉肖维才的饭碗，对肖维才拳打脚踢，双方矛盾升级。而后，肖云持刀追砍肖维才，肖维梁、肖维才身体多处受伤，出于自卫的需要，肖维梁两次夺下肖云的凶器，肖维才举起凳子迎击，碰及原告，双方矛盾激化。肖维枝赶到现场后，一直劝阻双方，制止冲突。以此为借口，原告小病大养，长期住院，漫天要价，要挟答辩人同意无偿转让承包地。</w:t>
      </w:r>
    </w:p>
    <w:p>
      <w:pPr>
        <w:ind w:left="0" w:right="0" w:firstLine="560"/>
        <w:spacing w:before="450" w:after="450" w:line="312" w:lineRule="auto"/>
      </w:pPr>
      <w:r>
        <w:rPr>
          <w:rFonts w:ascii="宋体" w:hAnsi="宋体" w:eastAsia="宋体" w:cs="宋体"/>
          <w:color w:val="000"/>
          <w:sz w:val="28"/>
          <w:szCs w:val="28"/>
        </w:rPr>
        <w:t xml:space="preserve">综上，原告无理侵占承包地是冲突的诱因，不能冷静处理矛盾是冲突的关键，无偿索取承包地是原告的目的，对本案的发生负有不可推卸的责任。</w:t>
      </w:r>
    </w:p>
    <w:p>
      <w:pPr>
        <w:ind w:left="0" w:right="0" w:firstLine="560"/>
        <w:spacing w:before="450" w:after="450" w:line="312" w:lineRule="auto"/>
      </w:pPr>
      <w:r>
        <w:rPr>
          <w:rFonts w:ascii="宋体" w:hAnsi="宋体" w:eastAsia="宋体" w:cs="宋体"/>
          <w:color w:val="000"/>
          <w:sz w:val="28"/>
          <w:szCs w:val="28"/>
        </w:rPr>
        <w:t xml:space="preserve">1、医疗费：原告提供的医疗费收款凭证，应有病历和诊断证明、用药清单相佐证。否则，不能排除原告因其他伤病而进行的医治，要求答辩人支付该笔费用不合理。</w:t>
      </w:r>
    </w:p>
    <w:p>
      <w:pPr>
        <w:ind w:left="0" w:right="0" w:firstLine="560"/>
        <w:spacing w:before="450" w:after="450" w:line="312" w:lineRule="auto"/>
      </w:pPr>
      <w:r>
        <w:rPr>
          <w:rFonts w:ascii="宋体" w:hAnsi="宋体" w:eastAsia="宋体" w:cs="宋体"/>
          <w:color w:val="000"/>
          <w:sz w:val="28"/>
          <w:szCs w:val="28"/>
        </w:rPr>
        <w:t xml:space="preserve">2、住院伙食补助费：参照《河南省直机关和事业管理差旅费管理办法》，应为30元/天。</w:t>
      </w:r>
    </w:p>
    <w:p>
      <w:pPr>
        <w:ind w:left="0" w:right="0" w:firstLine="560"/>
        <w:spacing w:before="450" w:after="450" w:line="312" w:lineRule="auto"/>
      </w:pPr>
      <w:r>
        <w:rPr>
          <w:rFonts w:ascii="宋体" w:hAnsi="宋体" w:eastAsia="宋体" w:cs="宋体"/>
          <w:color w:val="000"/>
          <w:sz w:val="28"/>
          <w:szCs w:val="28"/>
        </w:rPr>
        <w:t xml:space="preserve">3、护理费：原告能够生活自理，无需他人护理，医疗机构也没有明确意见，无护理人员收入证明，由答辩人支付护理费与事实不符。</w:t>
      </w:r>
    </w:p>
    <w:p>
      <w:pPr>
        <w:ind w:left="0" w:right="0" w:firstLine="560"/>
        <w:spacing w:before="450" w:after="450" w:line="312" w:lineRule="auto"/>
      </w:pPr>
      <w:r>
        <w:rPr>
          <w:rFonts w:ascii="宋体" w:hAnsi="宋体" w:eastAsia="宋体" w:cs="宋体"/>
          <w:color w:val="000"/>
          <w:sz w:val="28"/>
          <w:szCs w:val="28"/>
        </w:rPr>
        <w:t xml:space="preserve">4、误工费：原告无固定收入，收入状况不明，主张过高。</w:t>
      </w:r>
    </w:p>
    <w:p>
      <w:pPr>
        <w:ind w:left="0" w:right="0" w:firstLine="560"/>
        <w:spacing w:before="450" w:after="450" w:line="312" w:lineRule="auto"/>
      </w:pPr>
      <w:r>
        <w:rPr>
          <w:rFonts w:ascii="宋体" w:hAnsi="宋体" w:eastAsia="宋体" w:cs="宋体"/>
          <w:color w:val="000"/>
          <w:sz w:val="28"/>
          <w:szCs w:val="28"/>
        </w:rPr>
        <w:t xml:space="preserve">5、交通费：原告应提供相关正式票据，并与就医地点、时间、人数、次数相符合，要求支付640元显然过高。</w:t>
      </w:r>
    </w:p>
    <w:p>
      <w:pPr>
        <w:ind w:left="0" w:right="0" w:firstLine="560"/>
        <w:spacing w:before="450" w:after="450" w:line="312" w:lineRule="auto"/>
      </w:pPr>
      <w:r>
        <w:rPr>
          <w:rFonts w:ascii="宋体" w:hAnsi="宋体" w:eastAsia="宋体" w:cs="宋体"/>
          <w:color w:val="000"/>
          <w:sz w:val="28"/>
          <w:szCs w:val="28"/>
        </w:rPr>
        <w:t xml:space="preserve">6、物品损失：损害原因不明，致害人不明确，没有法定部门的鉴定结论，不应认可。</w:t>
      </w:r>
    </w:p>
    <w:p>
      <w:pPr>
        <w:ind w:left="0" w:right="0" w:firstLine="560"/>
        <w:spacing w:before="450" w:after="450" w:line="312" w:lineRule="auto"/>
      </w:pPr>
      <w:r>
        <w:rPr>
          <w:rFonts w:ascii="宋体" w:hAnsi="宋体" w:eastAsia="宋体" w:cs="宋体"/>
          <w:color w:val="000"/>
          <w:sz w:val="28"/>
          <w:szCs w:val="28"/>
        </w:rPr>
        <w:t xml:space="preserve">综上所述，虽然由于答辩人的行为给原告造成了伤害，但答辩人也有不同程度的伤情，原告也应当承担相应的责任，且原告主张的部分损失也于法无据，与事实不符，请法院查明事实，找准案发原因，维护答辩人的合法权益。</w:t>
      </w:r>
    </w:p>
    <w:p>
      <w:pPr>
        <w:ind w:left="0" w:right="0" w:firstLine="560"/>
        <w:spacing w:before="450" w:after="450" w:line="312" w:lineRule="auto"/>
      </w:pPr>
      <w:r>
        <w:rPr>
          <w:rFonts w:ascii="宋体" w:hAnsi="宋体" w:eastAsia="宋体" w:cs="宋体"/>
          <w:color w:val="000"/>
          <w:sz w:val="28"/>
          <w:szCs w:val="28"/>
        </w:rPr>
        <w:t xml:space="preserve">答辩人：肖维梁 肖维才</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2026-04-29T00:37:54+08:00</dcterms:created>
  <dcterms:modified xsi:type="dcterms:W3CDTF">2026-04-29T00:37:54+08:00</dcterms:modified>
</cp:coreProperties>
</file>

<file path=docProps/custom.xml><?xml version="1.0" encoding="utf-8"?>
<Properties xmlns="http://schemas.openxmlformats.org/officeDocument/2006/custom-properties" xmlns:vt="http://schemas.openxmlformats.org/officeDocument/2006/docPropsVTypes"/>
</file>