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推荐民营企业座谈会上的讲话怎么写(七篇)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民营企业座谈会上的讲话怎么写一（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推荐民营企业座谈会上的讲话怎么写一</w:t>
      </w:r>
    </w:p>
    <w:p>
      <w:pPr>
        <w:ind w:left="0" w:right="0" w:firstLine="560"/>
        <w:spacing w:before="450" w:after="450" w:line="312" w:lineRule="auto"/>
      </w:pPr>
      <w:r>
        <w:rPr>
          <w:rFonts w:ascii="宋体" w:hAnsi="宋体" w:eastAsia="宋体" w:cs="宋体"/>
          <w:color w:val="000"/>
          <w:sz w:val="28"/>
          <w:szCs w:val="28"/>
        </w:rPr>
        <w:t xml:space="preserve">（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宋体" w:hAnsi="宋体" w:eastAsia="宋体" w:cs="宋体"/>
          <w:color w:val="000"/>
          <w:sz w:val="28"/>
          <w:szCs w:val="28"/>
        </w:rPr>
        <w:t xml:space="preserve">（二）成立组织。成立寿县重点工程建设管理中心清理拖欠民营企业中小企业账款工作领导小组，局长任组长，班子成员为副组长，市政、房建、综合、财务股负责人为成员，领导组办公室设在财务股，具体负责日常工作。</w:t>
      </w:r>
    </w:p>
    <w:p>
      <w:pPr>
        <w:ind w:left="0" w:right="0" w:firstLine="560"/>
        <w:spacing w:before="450" w:after="450" w:line="312" w:lineRule="auto"/>
      </w:pPr>
      <w:r>
        <w:rPr>
          <w:rFonts w:ascii="宋体" w:hAnsi="宋体" w:eastAsia="宋体" w:cs="宋体"/>
          <w:color w:val="000"/>
          <w:sz w:val="28"/>
          <w:szCs w:val="28"/>
        </w:rPr>
        <w:t xml:space="preserve">（三）扎实推进。xx月xx日，xx月x日，分别召开局长办公会议，专题安排部署清欠工作，明确清理重点，印发摸底统计表，由各相关股室及业主代表对照填写，并提供相关的合同资料。局清欠领导小组办公室对摸底统计情况进行认真梳理，甄别分类，确保无遗漏。</w:t>
      </w:r>
    </w:p>
    <w:p>
      <w:pPr>
        <w:ind w:left="0" w:right="0" w:firstLine="560"/>
        <w:spacing w:before="450" w:after="450" w:line="312" w:lineRule="auto"/>
      </w:pPr>
      <w:r>
        <w:rPr>
          <w:rFonts w:ascii="宋体" w:hAnsi="宋体" w:eastAsia="宋体" w:cs="宋体"/>
          <w:color w:val="000"/>
          <w:sz w:val="28"/>
          <w:szCs w:val="28"/>
        </w:rPr>
        <w:t xml:space="preserve">目前，已全面完成自查、排查工作，未发现拖欠民营企业、中小企业账款问题。</w:t>
      </w:r>
    </w:p>
    <w:p>
      <w:pPr>
        <w:ind w:left="0" w:right="0" w:firstLine="560"/>
        <w:spacing w:before="450" w:after="450" w:line="312" w:lineRule="auto"/>
      </w:pPr>
      <w:r>
        <w:rPr>
          <w:rFonts w:ascii="宋体" w:hAnsi="宋体" w:eastAsia="宋体" w:cs="宋体"/>
          <w:color w:val="000"/>
          <w:sz w:val="28"/>
          <w:szCs w:val="28"/>
        </w:rPr>
        <w:t xml:space="preserve">一是动态管理。针对建设项目多，每个项目的拨款节点不同等特点，进一步加强动态管理，持续跟进清欠工作。</w:t>
      </w:r>
    </w:p>
    <w:p>
      <w:pPr>
        <w:ind w:left="0" w:right="0" w:firstLine="560"/>
        <w:spacing w:before="450" w:after="450" w:line="312" w:lineRule="auto"/>
      </w:pPr>
      <w:r>
        <w:rPr>
          <w:rFonts w:ascii="宋体" w:hAnsi="宋体" w:eastAsia="宋体" w:cs="宋体"/>
          <w:color w:val="000"/>
          <w:sz w:val="28"/>
          <w:szCs w:val="28"/>
        </w:rPr>
        <w:t xml:space="preserve">二是建立台账。认真整理、完善清查资料，建立健全工程支付管理台账，确保工程款按期足额支付，坚决杜绝拖欠工程款情况发生。</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推荐民营企业座谈会上的讲话怎么写二</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推荐民营企业座谈会上的讲话怎么写三</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推荐民营企业座谈会上的讲话怎么写四</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xx〕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w:t>
      </w:r>
    </w:p>
    <w:p>
      <w:pPr>
        <w:ind w:left="0" w:right="0" w:firstLine="560"/>
        <w:spacing w:before="450" w:after="450" w:line="312" w:lineRule="auto"/>
      </w:pPr>
      <w:r>
        <w:rPr>
          <w:rFonts w:ascii="宋体" w:hAnsi="宋体" w:eastAsia="宋体" w:cs="宋体"/>
          <w:color w:val="000"/>
          <w:sz w:val="28"/>
          <w:szCs w:val="28"/>
        </w:rPr>
        <w:t xml:space="preserve">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xx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xx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推荐民营企业座谈会上的讲话怎么写五</w:t>
      </w:r>
    </w:p>
    <w:p>
      <w:pPr>
        <w:ind w:left="0" w:right="0" w:firstLine="560"/>
        <w:spacing w:before="450" w:after="450" w:line="312" w:lineRule="auto"/>
      </w:pPr>
      <w:r>
        <w:rPr>
          <w:rFonts w:ascii="宋体" w:hAnsi="宋体" w:eastAsia="宋体" w:cs="宋体"/>
          <w:color w:val="000"/>
          <w:sz w:val="28"/>
          <w:szCs w:val="28"/>
        </w:rPr>
        <w:t xml:space="preserve">根据区促进中小企业发展工作领导小组办公室《关于开展清理拖欠民营企业中小企业账款“回头看”有关工作的通知》，我街道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w:t>
      </w:r>
    </w:p>
    <w:p>
      <w:pPr>
        <w:ind w:left="0" w:right="0" w:firstLine="560"/>
        <w:spacing w:before="450" w:after="450" w:line="312" w:lineRule="auto"/>
      </w:pPr>
      <w:r>
        <w:rPr>
          <w:rFonts w:ascii="宋体" w:hAnsi="宋体" w:eastAsia="宋体" w:cs="宋体"/>
          <w:color w:val="000"/>
          <w:sz w:val="28"/>
          <w:szCs w:val="28"/>
        </w:rPr>
        <w:t xml:space="preserve">一是高度重视清欠工作。街道副主任董春燕亲自抓，研究部署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w:t>
      </w:r>
    </w:p>
    <w:p>
      <w:pPr>
        <w:ind w:left="0" w:right="0" w:firstLine="560"/>
        <w:spacing w:before="450" w:after="450" w:line="312" w:lineRule="auto"/>
      </w:pPr>
      <w:r>
        <w:rPr>
          <w:rFonts w:ascii="宋体" w:hAnsi="宋体" w:eastAsia="宋体" w:cs="宋体"/>
          <w:color w:val="000"/>
          <w:sz w:val="28"/>
          <w:szCs w:val="28"/>
        </w:rPr>
        <w:t xml:space="preserve">二是制定工作方案。街道按照上级文件要求，制定了开展清理拖欠民营企业中小企业账款工作方案，明确工作原则、工作机制、工作任务、工作要求、完成时限等，稳步推进清欠工作。三是全面开展排查。按照方案，对拖欠民营企业账款问题进行全面排查，摸清底数。目前，我街道没有拖欠民营企业中小企业账款等问题。</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积极采取措施，确保清欠工作落实到位，确保按期偿还相关欠款。由于领导重视、上下联动、督查到位，我街道在清理拖欠民营企业中小企业账款问题上也取得了一定的成效。</w:t>
      </w:r>
    </w:p>
    <w:p>
      <w:pPr>
        <w:ind w:left="0" w:right="0" w:firstLine="560"/>
        <w:spacing w:before="450" w:after="450" w:line="312" w:lineRule="auto"/>
      </w:pPr>
      <w:r>
        <w:rPr>
          <w:rFonts w:ascii="宋体" w:hAnsi="宋体" w:eastAsia="宋体" w:cs="宋体"/>
          <w:color w:val="000"/>
          <w:sz w:val="28"/>
          <w:szCs w:val="28"/>
        </w:rPr>
        <w:t xml:space="preserve">(三)政策落实情况。</w:t>
      </w:r>
    </w:p>
    <w:p>
      <w:pPr>
        <w:ind w:left="0" w:right="0" w:firstLine="560"/>
        <w:spacing w:before="450" w:after="450" w:line="312" w:lineRule="auto"/>
      </w:pPr>
      <w:r>
        <w:rPr>
          <w:rFonts w:ascii="宋体" w:hAnsi="宋体" w:eastAsia="宋体" w:cs="宋体"/>
          <w:color w:val="000"/>
          <w:sz w:val="28"/>
          <w:szCs w:val="28"/>
        </w:rPr>
        <w:t xml:space="preserve">在日常工作中，我街道对拖欠账款问题一直列为街道党工委一项大事来抓，严格政策落实。截至目前，我街道没有发现有新增拖欠中小企业民营企业账款、企业投诉问题等情况。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(一)继续排查梳理，防止瞒报漏报。街道将继续加大清欠工作力度，积极推进清欠工作，督促街道各中心进行排查梳理，查漏补缺，防止出现瞒报漏报等情况。</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(三)建立长效机制，强化监督考核。街道把清理拖欠民营企业账款作为一项重要工作，纳入年度绩效考核评价指标体系，强化督查考核。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推荐民营企业座谈会上的讲话怎么写六</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推荐民营企业座谈会上的讲话怎么写七</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2026-01-22T14:36:25+08:00</dcterms:created>
  <dcterms:modified xsi:type="dcterms:W3CDTF">2026-01-22T14:36:25+08:00</dcterms:modified>
</cp:coreProperties>
</file>

<file path=docProps/custom.xml><?xml version="1.0" encoding="utf-8"?>
<Properties xmlns="http://schemas.openxmlformats.org/officeDocument/2006/custom-properties" xmlns:vt="http://schemas.openxmlformats.org/officeDocument/2006/docPropsVTypes"/>
</file>