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最新医药公司工作总结(精选10篇)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xx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xx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xx省科技厅准备实施xx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xx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一年来，我们还将大孔树脂吸附法生产山楂叶总黄酮项目申报了xx省专利推广资助项目，并被立项；绛县道地药材连翘gap基地项目申报运城市技术开发项目，并已被批准实施。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2025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第四，是要加快xx花园工程的建设，争取使该项目早日竣工，发挥效益。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供货方所需资料：</w:t>
      </w:r>
    </w:p>
    <w:p>
      <w:pPr>
        <w:ind w:left="0" w:right="0" w:firstLine="560"/>
        <w:spacing w:before="450" w:after="450" w:line="312" w:lineRule="auto"/>
      </w:pPr>
      <w:r>
        <w:rPr>
          <w:rFonts w:ascii="宋体" w:hAnsi="宋体" w:eastAsia="宋体" w:cs="宋体"/>
          <w:color w:val="000"/>
          <w:sz w:val="28"/>
          <w:szCs w:val="28"/>
        </w:rPr>
        <w:t xml:space="preserve">首营企业资料：营业执照（通过当年年检）、药品经营许可证（或药品生产许可证）、gsp证书（或gmp证书）、税务登记证、组织机构代码证、质保保证协议、合格供货方档案、发票复印件、随货同行复印件、印章模式、业务人员法人委托书、身份证复印件、上岗证、河北省网上备案。</w:t>
      </w:r>
    </w:p>
    <w:p>
      <w:pPr>
        <w:ind w:left="0" w:right="0" w:firstLine="560"/>
        <w:spacing w:before="450" w:after="450" w:line="312" w:lineRule="auto"/>
      </w:pPr>
      <w:r>
        <w:rPr>
          <w:rFonts w:ascii="宋体" w:hAnsi="宋体" w:eastAsia="宋体" w:cs="宋体"/>
          <w:color w:val="000"/>
          <w:sz w:val="28"/>
          <w:szCs w:val="28"/>
        </w:rPr>
        <w:t xml:space="preserve">存放公司供货商、客户档案对收集上的供货商、客户资料进行分类存放，完全实行微机化管理，每一份档案在微机上都有对应的位置，可以很快速找到每一份档案。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建立建全公司经营品种的药品质量档案药品的.质量档案分为两部分，一为首营品种、一为一般品种。建立药品持量档案的内容为：1.药品注册批件2.药品补充申请批件3.质量标准4.省检报告5.药盒、标签、说明书。</w:t>
      </w:r>
    </w:p>
    <w:p>
      <w:pPr>
        <w:ind w:left="0" w:right="0" w:firstLine="560"/>
        <w:spacing w:before="450" w:after="450" w:line="312" w:lineRule="auto"/>
      </w:pPr>
      <w:r>
        <w:rPr>
          <w:rFonts w:ascii="宋体" w:hAnsi="宋体" w:eastAsia="宋体" w:cs="宋体"/>
          <w:color w:val="000"/>
          <w:sz w:val="28"/>
          <w:szCs w:val="28"/>
        </w:rPr>
        <w:t xml:space="preserve">每天随时检查入库、出库数据每天随时检查入库出库数据，拒绝超范围购进、销售。</w:t>
      </w:r>
    </w:p>
    <w:p>
      <w:pPr>
        <w:ind w:left="0" w:right="0" w:firstLine="560"/>
        <w:spacing w:before="450" w:after="450" w:line="312" w:lineRule="auto"/>
      </w:pPr>
      <w:r>
        <w:rPr>
          <w:rFonts w:ascii="宋体" w:hAnsi="宋体" w:eastAsia="宋体" w:cs="宋体"/>
          <w:color w:val="000"/>
          <w:sz w:val="28"/>
          <w:szCs w:val="28"/>
        </w:rPr>
        <w:t xml:space="preserve">协助质量管理经理其他工作协助质管经理其他工作，如质量信息查询、质量信息收集、不合格药品处理等。</w:t>
      </w:r>
    </w:p>
    <w:p>
      <w:pPr>
        <w:ind w:left="0" w:right="0" w:firstLine="560"/>
        <w:spacing w:before="450" w:after="450" w:line="312" w:lineRule="auto"/>
      </w:pPr>
      <w:r>
        <w:rPr>
          <w:rFonts w:ascii="宋体" w:hAnsi="宋体" w:eastAsia="宋体" w:cs="宋体"/>
          <w:color w:val="000"/>
          <w:sz w:val="28"/>
          <w:szCs w:val="28"/>
        </w:rPr>
        <w:t xml:space="preserve">协助其他同事各项工作协助其他同事各项工作，补随货同行、出委托书、出公司资质等。</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谢总的工作指导之下，经过八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2025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___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商联系，尽量降低药品的本钱，为了满足我们所需的库存，满足质管部要求，还要总结质量题目的因素，反馈给供货商，并与供货商达到共叫，共同解决质量题目，做到及时退货。今后我们要更注重保质优价廉，货比多家，我发现要做好“质优价廉”是作为一个采购员的工作精华，这个过程的操纵与实践，是需要平时的细心积累才得到的经验，改进工作方法，提高工作技能才能更深进地做到“质优价廉”降低本钱。2025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2025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米，以及公司办公楼楼顶防水×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回首昨日，感慨很多，x月x日加入__药房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__月有余，我在这段时间内慢慢熟悉了采购的基本流程，已经能够独立完成药物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1、同种药品，多筛选几家供应商或厂家，质优价廉的为首选。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3、对于近效期、破损、质量问题等药品及时与供应商货厂家做好沟通，最小化减少公司损失。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4、时刻关注药品行情，在药品出现大幅波动前做好囤货及退货准备，是公司利益最大化，风险损失最小化。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5、做出精确的`药品库存分析和销售分析，及时补货，避免药品断货影响门店销售，同时及时消减大库存商品，使流动资金最大化。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7、拒绝行贿、受贿，吃人嘴短，拿人手软，行贿、受贿直接损害公司利益。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w:t>
      </w:r>
    </w:p>
    <w:p>
      <w:pPr>
        <w:ind w:left="0" w:right="0" w:firstLine="560"/>
        <w:spacing w:before="450" w:after="450" w:line="312" w:lineRule="auto"/>
      </w:pPr>
      <w:r>
        <w:rPr>
          <w:rFonts w:ascii="宋体" w:hAnsi="宋体" w:eastAsia="宋体" w:cs="宋体"/>
          <w:color w:val="000"/>
          <w:sz w:val="28"/>
          <w:szCs w:val="28"/>
        </w:rPr>
        <w:t xml:space="preserve">当然，这里面有许多我现在还没有做好，但是凡事怕认真二字，我一定努力学习，不断思索进取，争取在最短时间内学会所应具备的才能，早日成为一名合格的药品采购员，为公司的发展贡献自己的力量。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第五，在公司资金严重短缺的情况下，开创性地运用现代房地产开发管理模式引进资金，使**综合楼破土动工，一层已接近封顶，公司筹备近三年的**花园建设进入实质性实施阶段。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省重大科技攻关项目——绛县道地药材连翘gap基地建设项目，争取回15万元的项目资金，并为公司的良性发展和当地农民脱贫致富创造了良好条件。同时我们还成功地将公司的大孔树脂吸附法生产山楂叶总黄酮项目申报了**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值得说明的是，这些成绩是在公司生产经营陷于困境，资金极度短缺的条件下取得的。这些成绩中饱含了我们**药业一班人艰辛的心血汗水，是我们**药业公司全体员工自力更生，艰苦奋斗的结晶。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省科技厅准备实施**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 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由于药品具有的特殊性质，从正规企业购进符合国家标准的药品犹为重要。对于首次发生业务的企业要索取对方生产（或经营）许可证、营业执照、认证证书，进行核对。认真核对营业执照与许可证的企业名称、企业地址、法人、企业负责任人的姓名。重点查看药品生产（或经营）许可证的生产（或经营）范围，以防止对方超范围经营。对于上门推销的业务人员，除上审核上述证件外，还需审核该业务人员的法人委托书，查看委托书期限，委托范围、委托地点，并与身份证核对，以确定业务人员身份。必要时到河北省食品药品监督管理局网上查看该业务有没有备案。另对供货企业的发票、随货同行、常用印章的样式索取进行备案，以便验收员验收药品时进行核对。收集齐上述资料，填写首营企业审批表交质量负人审批。对于持续供货企业，也要随时与供货公司进行沟通，确保该业务人员在职在岗。</w:t>
      </w:r>
    </w:p>
    <w:p>
      <w:pPr>
        <w:ind w:left="0" w:right="0" w:firstLine="560"/>
        <w:spacing w:before="450" w:after="450" w:line="312" w:lineRule="auto"/>
      </w:pPr>
      <w:r>
        <w:rPr>
          <w:rFonts w:ascii="宋体" w:hAnsi="宋体" w:eastAsia="宋体" w:cs="宋体"/>
          <w:color w:val="000"/>
          <w:sz w:val="28"/>
          <w:szCs w:val="28"/>
        </w:rPr>
        <w:t xml:space="preserve">何才能确认客户是否是合法企业，同样需要对对方的药品经营许可证、gsp证书、营业执照进行核对。核对方法同供货方相同。医疗机构只核对医疗机构执业许可证。第日对销售记录进行查看，杜绝超范围销售的情况发生。</w:t>
      </w:r>
    </w:p>
    <w:p>
      <w:pPr>
        <w:ind w:left="0" w:right="0" w:firstLine="560"/>
        <w:spacing w:before="450" w:after="450" w:line="312" w:lineRule="auto"/>
      </w:pPr>
      <w:r>
        <w:rPr>
          <w:rFonts w:ascii="宋体" w:hAnsi="宋体" w:eastAsia="宋体" w:cs="宋体"/>
          <w:color w:val="000"/>
          <w:sz w:val="28"/>
          <w:szCs w:val="28"/>
        </w:rPr>
        <w:t xml:space="preserve">对于本公司经营的药品建立质量档案，我将药品的质量档案分为两部分，一为首营品种、一为一般品种。建立药品持量档案的.内容为：</w:t>
      </w:r>
    </w:p>
    <w:p>
      <w:pPr>
        <w:ind w:left="0" w:right="0" w:firstLine="560"/>
        <w:spacing w:before="450" w:after="450" w:line="312" w:lineRule="auto"/>
      </w:pPr>
      <w:r>
        <w:rPr>
          <w:rFonts w:ascii="宋体" w:hAnsi="宋体" w:eastAsia="宋体" w:cs="宋体"/>
          <w:color w:val="000"/>
          <w:sz w:val="28"/>
          <w:szCs w:val="28"/>
        </w:rPr>
        <w:t xml:space="preserve">1.药品注册批件</w:t>
      </w:r>
    </w:p>
    <w:p>
      <w:pPr>
        <w:ind w:left="0" w:right="0" w:firstLine="560"/>
        <w:spacing w:before="450" w:after="450" w:line="312" w:lineRule="auto"/>
      </w:pPr>
      <w:r>
        <w:rPr>
          <w:rFonts w:ascii="宋体" w:hAnsi="宋体" w:eastAsia="宋体" w:cs="宋体"/>
          <w:color w:val="000"/>
          <w:sz w:val="28"/>
          <w:szCs w:val="28"/>
        </w:rPr>
        <w:t xml:space="preserve">2.药品补充申请批件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4.省检报告</w:t>
      </w:r>
    </w:p>
    <w:p>
      <w:pPr>
        <w:ind w:left="0" w:right="0" w:firstLine="560"/>
        <w:spacing w:before="450" w:after="450" w:line="312" w:lineRule="auto"/>
      </w:pPr>
      <w:r>
        <w:rPr>
          <w:rFonts w:ascii="宋体" w:hAnsi="宋体" w:eastAsia="宋体" w:cs="宋体"/>
          <w:color w:val="000"/>
          <w:sz w:val="28"/>
          <w:szCs w:val="28"/>
        </w:rPr>
        <w:t xml:space="preserve">5.药盒、标签、说明书.对于收集好的药品质量档案要进行审核。</w:t>
      </w:r>
    </w:p>
    <w:p>
      <w:pPr>
        <w:ind w:left="0" w:right="0" w:firstLine="560"/>
        <w:spacing w:before="450" w:after="450" w:line="312" w:lineRule="auto"/>
      </w:pPr>
      <w:r>
        <w:rPr>
          <w:rFonts w:ascii="宋体" w:hAnsi="宋体" w:eastAsia="宋体" w:cs="宋体"/>
          <w:color w:val="000"/>
          <w:sz w:val="28"/>
          <w:szCs w:val="28"/>
        </w:rPr>
        <w:t xml:space="preserve">核对药品名称，查看药品注册批件、药盒、说明书是否一致，以注册批件和国家药品标准上的名称为准。查看注册批件有效期。查看剂型、规格、质量标准、批件文号、生产企业、生产地址，与说明书逐一进行核对，以注册批件为准，如有不致之外，再与药品补充申请批件进行核对。审核药盒、标签、说明书的格式，必须符合《国家食品药品监督管理局24号令》。在首营品种的质量档案中，需收集每次到货的药检报告。</w:t>
      </w:r>
    </w:p>
    <w:p>
      <w:pPr>
        <w:ind w:left="0" w:right="0" w:firstLine="560"/>
        <w:spacing w:before="450" w:after="450" w:line="312" w:lineRule="auto"/>
      </w:pPr>
      <w:r>
        <w:rPr>
          <w:rFonts w:ascii="宋体" w:hAnsi="宋体" w:eastAsia="宋体" w:cs="宋体"/>
          <w:color w:val="000"/>
          <w:sz w:val="28"/>
          <w:szCs w:val="28"/>
        </w:rPr>
        <w:t xml:space="preserve">供货商档案共有2135家，其中生产企业447家，经营公司1296家，客户共4267家，批发企业1616家，医疗机构992家,零售企业1659家。药品质量档案共1927份，首营品种1211份，一般品种716份。对于档案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在做质管员这四年中，我主要精力放在上述这四项工作中，通过这两年的实践和学习，我积累了许多宝贵的经验。开阔了视野，提高了各方面的能力。以实际的工作经验与自己所学理论结合，从而更大的提高自己的理论水平。稍有不足之处：这两年的工作重心，侧重与上述四项工作，导致对质管的其它方面的工作负出的精力不够。这就是我以后要加强改进的不足之处。找出更合适的工作方法，在不影响重点项目的前提下，力求兼顾其它。这就是我这四年来的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xx年即将过去，我们又迎来一个快速开展的奥运年！回忆今年工作，大体总是“一种定位，两个感谢，三项职责，四个缺乏，五点方案”，现将一年来的工作总结和明年方案汇报如下：</w:t>
      </w:r>
    </w:p>
    <w:p>
      <w:pPr>
        <w:ind w:left="0" w:right="0" w:firstLine="560"/>
        <w:spacing w:before="450" w:after="450" w:line="312" w:lineRule="auto"/>
      </w:pPr>
      <w:r>
        <w:rPr>
          <w:rFonts w:ascii="宋体" w:hAnsi="宋体" w:eastAsia="宋体" w:cs="宋体"/>
          <w:color w:val="000"/>
          <w:sz w:val="28"/>
          <w:szCs w:val="28"/>
        </w:rPr>
        <w:t xml:space="preserve">加盟金城，是我工作几年来一个值得肯定的选择。作为医药化工领域的领跑者，公司无论在消费销售、技术研发还是经营管理方面，均走在同类企业的前列。特别是公司“以人为本、高科技带动和管理现代化”的三大战略，更是表达了公司管理层的英明决策，我有幸参加这个团队，进厂伊始，就给自己定下一个工作方向和奋斗目的：“加强，集思广益，端正心态，稳步前进”。工作上以人力资源管理为切入点，佐以文化宣传，全面提升自己的各项综合素质。</w:t>
      </w:r>
    </w:p>
    <w:p>
      <w:pPr>
        <w:ind w:left="0" w:right="0" w:firstLine="560"/>
        <w:spacing w:before="450" w:after="450" w:line="312" w:lineRule="auto"/>
      </w:pPr>
      <w:r>
        <w:rPr>
          <w:rFonts w:ascii="宋体" w:hAnsi="宋体" w:eastAsia="宋体" w:cs="宋体"/>
          <w:color w:val="000"/>
          <w:sz w:val="28"/>
          <w:szCs w:val="28"/>
        </w:rPr>
        <w:t xml:space="preserve">一年来，个人得到分管指导和直接指导的多方照顾，从业务才能和处世方法上学习锻炼，使自己各方面有了明显进步；工作和中，个人得到了人事科、信息中心、总经办同事的扶持与帮助，使我感受到金城这个战斗团队的良好气氛。</w:t>
      </w:r>
    </w:p>
    <w:p>
      <w:pPr>
        <w:ind w:left="0" w:right="0" w:firstLine="560"/>
        <w:spacing w:before="450" w:after="450" w:line="312" w:lineRule="auto"/>
      </w:pPr>
      <w:r>
        <w:rPr>
          <w:rFonts w:ascii="宋体" w:hAnsi="宋体" w:eastAsia="宋体" w:cs="宋体"/>
          <w:color w:val="000"/>
          <w:sz w:val="28"/>
          <w:szCs w:val="28"/>
        </w:rPr>
        <w:t xml:space="preserve">根据工作侧重点不同，主要细分为三大块：</w:t>
      </w:r>
    </w:p>
    <w:p>
      <w:pPr>
        <w:ind w:left="0" w:right="0" w:firstLine="560"/>
        <w:spacing w:before="450" w:after="450" w:line="312" w:lineRule="auto"/>
      </w:pPr>
      <w:r>
        <w:rPr>
          <w:rFonts w:ascii="宋体" w:hAnsi="宋体" w:eastAsia="宋体" w:cs="宋体"/>
          <w:color w:val="000"/>
          <w:sz w:val="28"/>
          <w:szCs w:val="28"/>
        </w:rPr>
        <w:t xml:space="preserve">1、人力资源：负责公司各岗位的招聘，合同签定，档案管理、人员培训等。xx年年共引进大专以上技术和管理人员27人，其中博士1人，硕士1人，本科18人，大专7人，车间操作工人160余人。协调组织部门人员外出培训30余人次，组织中层管理干部专题培训2次。</w:t>
      </w:r>
    </w:p>
    <w:p>
      <w:pPr>
        <w:ind w:left="0" w:right="0" w:firstLine="560"/>
        <w:spacing w:before="450" w:after="450" w:line="312" w:lineRule="auto"/>
      </w:pPr>
      <w:r>
        <w:rPr>
          <w:rFonts w:ascii="宋体" w:hAnsi="宋体" w:eastAsia="宋体" w:cs="宋体"/>
          <w:color w:val="000"/>
          <w:sz w:val="28"/>
          <w:szCs w:val="28"/>
        </w:rPr>
        <w:t xml:space="preserve">2、文化宣传：主要是负责各部门、车间以及分公司稿件的、和刊发，编制《金城化工简讯》，月刊形式，全年共印发12期，另外还增发专刊四期，其中包括《环保专刊》、《质量专刊》、《专刊》、《团委活动专刊》等；定期向集团公司报纸《淄博金城》投稿，全年共投稿300余篇，其中每期集团报纸都能选中我公司员工3~5篇稿件；更换公司宣传栏20xx年方案设立几块公司战略和管理优势、文化特色的宣传栏架，《金城化工简讯》改版彩色印刷形式，同时公司内网建立电子版物。</w:t>
      </w:r>
    </w:p>
    <w:p>
      <w:pPr>
        <w:ind w:left="0" w:right="0" w:firstLine="560"/>
        <w:spacing w:before="450" w:after="450" w:line="312" w:lineRule="auto"/>
      </w:pPr>
      <w:r>
        <w:rPr>
          <w:rFonts w:ascii="宋体" w:hAnsi="宋体" w:eastAsia="宋体" w:cs="宋体"/>
          <w:color w:val="000"/>
          <w:sz w:val="28"/>
          <w:szCs w:val="28"/>
        </w:rPr>
        <w:t xml:space="preserve">2、团委活动，形式多样。全力协调组织公司青年团员，进展各项文体活动和团建工作，定期召开青年团员座谈会，根据区、镇团委活动要求，开展社会公益活动。</w:t>
      </w:r>
    </w:p>
    <w:p>
      <w:pPr>
        <w:ind w:left="0" w:right="0" w:firstLine="560"/>
        <w:spacing w:before="450" w:after="450" w:line="312" w:lineRule="auto"/>
      </w:pPr>
      <w:r>
        <w:rPr>
          <w:rFonts w:ascii="宋体" w:hAnsi="宋体" w:eastAsia="宋体" w:cs="宋体"/>
          <w:color w:val="000"/>
          <w:sz w:val="28"/>
          <w:szCs w:val="28"/>
        </w:rPr>
        <w:t xml:space="preserve">3、信息归拢，统一口径。配合各部门资料信息，将各项外报数字准确到位，统一管理，保守机密，根据公司要求进展有选择。</w:t>
      </w:r>
    </w:p>
    <w:p>
      <w:pPr>
        <w:ind w:left="0" w:right="0" w:firstLine="560"/>
        <w:spacing w:before="450" w:after="450" w:line="312" w:lineRule="auto"/>
      </w:pPr>
      <w:r>
        <w:rPr>
          <w:rFonts w:ascii="宋体" w:hAnsi="宋体" w:eastAsia="宋体" w:cs="宋体"/>
          <w:color w:val="000"/>
          <w:sz w:val="28"/>
          <w:szCs w:val="28"/>
        </w:rPr>
        <w:t xml:space="preserve">4、熟悉基层，提升管理。对公司车间、部门等工作内容做详细理解，深化报道内在新闻，及时将公司政策传到达位，全面提升管理程度。</w:t>
      </w:r>
    </w:p>
    <w:p>
      <w:pPr>
        <w:ind w:left="0" w:right="0" w:firstLine="560"/>
        <w:spacing w:before="450" w:after="450" w:line="312" w:lineRule="auto"/>
      </w:pPr>
      <w:r>
        <w:rPr>
          <w:rFonts w:ascii="宋体" w:hAnsi="宋体" w:eastAsia="宋体" w:cs="宋体"/>
          <w:color w:val="000"/>
          <w:sz w:val="28"/>
          <w:szCs w:val="28"/>
        </w:rPr>
        <w:t xml:space="preserve">5、加强学习，不断进步。认真做好个人读书方案，加强理论知识学习；多向身边指导、同事以及公司学习，博采众论，为我所用；走出去，请进来，以培训进步素质。</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医药公司是经营中西药品的小型批发企业，先有在岗职工32人，离退休人员32名今年以来医药工会认真贯彻落实了党十六届五中全会精神，在分局工会的指导下，认真开展了工会工作，现总结如下：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维护职工合法权益是工会的最根本职能，工会应当把职工利益放在第一位，只有维护好职工的合法权益，工会才能显示出它应具有的社会地位。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2、认真学习法律知识，让职工擅长用法律保护自己，我们先后学习了《药品管理法》、《平安消费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安康开展。我们认为，工会工作关键要突出几件有意义的、有影响力的工作，让人家看到我们工会在做，是实实在在的，言之有物的。1、抓学习。用科学的开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安康。最近齐齐哈尔第二制药假药致人死亡的严重事件，给从事药品消费、销售的各单位敲响了警钟。北安分局医药药材采购批发总站作为黑河地区第一家通过gsp认证的药品批发企业，连日来组织全体职工认真学习了《药品管理法》、《药品经营管理标准》、《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作为药品经营的从业人员，我们要在保障消费者用药平安、保障药品市场供应等方面做到：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（一）、严格遵守国家相关药品管理政策和法规，依法经营，确保药品市场的稳定开展。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（五）、遵守职业道德，坚持诚信为本，加强行业自律，标准经营行为，进步效劳程度。</w:t>
      </w:r>
    </w:p>
    <w:p>
      <w:pPr>
        <w:ind w:left="0" w:right="0" w:firstLine="560"/>
        <w:spacing w:before="450" w:after="450" w:line="312" w:lineRule="auto"/>
      </w:pPr>
      <w:r>
        <w:rPr>
          <w:rFonts w:ascii="宋体" w:hAnsi="宋体" w:eastAsia="宋体" w:cs="宋体"/>
          <w:color w:val="000"/>
          <w:sz w:val="28"/>
          <w:szCs w:val="28"/>
        </w:rPr>
        <w:t xml:space="preserve">（六）、开展社区自我药疗和平安用药安康讲座，普及百姓合理用药知识，指导顾客正确用药。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（七）、营造公平、公正、公开的市场竞争环境，坚决反对和抵抗各种形式的商业贿赂行为。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3、抓目的，根据分局总目的考核意见，都结合本公司实际，制订了20xx年度工会工作目的管理考核意见。考核意见重点在4个方面：工会组织工作、维权机制建立、帮扶困难职工、、创新工作有成效。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5、抓创新，增加新的经济增长点。在分局的6个农场创办了6家医药分店，分店创办的目的不仅是为企业增收，而且还为农场百姓供应的质优价廉的药品，保障了垦区人民的用药平安。</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2、加大维权利度，特别是《劳动法》、《工会法》的执行情况，两法都赋予工会一定的权利和义务。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20xx年在公司指导和同事的帮助下，本人的政治和业务素质都有较大的进步。工作期间，认真学习《药品管理法》、《经营管理制度》、《产品质量法》、《商品质量养护》等相关法规，积极参加药品监视、管理局组织创办的岗位培训。以平安有效用药作为自己的职业道德要求。全心全意为人民效劳，以礼待人。热情效劳，耐心解答问题，为患者提供一些用药的保健知识，在不断的理论中进步自身素质和业务程度，让患者可以用到平安、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承受患者的咨询。并理解患者的\'身体状况，为患者提供平安、有效、廉价的药物，同时向患者详细讲解药物的性味、成效、用处、用法用量及本卷须知和副作用，让患者可以放心的使用。配药过程中不能随意更改用药剂量，有些药含有重金属，如长期使用将留下后遗症和不良反响，保证患者用药和生命平安，通过知识由浅至深，从理论到理论，又通过理论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历鉴别法比较简便易行（眼看、手模、鼻闻、品味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w:t>
      </w:r>
    </w:p>
    <w:p>
      <w:pPr>
        <w:ind w:left="0" w:right="0" w:firstLine="560"/>
        <w:spacing w:before="450" w:after="450" w:line="312" w:lineRule="auto"/>
      </w:pPr>
      <w:r>
        <w:rPr>
          <w:rFonts w:ascii="宋体" w:hAnsi="宋体" w:eastAsia="宋体" w:cs="宋体"/>
          <w:color w:val="000"/>
          <w:sz w:val="28"/>
          <w:szCs w:val="28"/>
        </w:rPr>
        <w:t xml:space="preserve">单子叶植物根茎外表无木栓层或仅具较薄的栓化组织，通常可见内皮层环纹，皮层及中柱均有维管束小点分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成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平安，假如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历总结，是我国优秀民族文化遗产的重要组成部分。我在多年的工作学习中，坚持理论联络实际，不断探究和创新，学有所有坚持效劳宗旨，诚信守法，干好本职工作，为药业的开展做出奉献。</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本文由免费提供，请注明)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2026-01-22T16:05:40+08:00</dcterms:created>
  <dcterms:modified xsi:type="dcterms:W3CDTF">2026-01-22T16:05:40+08:00</dcterms:modified>
</cp:coreProperties>
</file>

<file path=docProps/custom.xml><?xml version="1.0" encoding="utf-8"?>
<Properties xmlns="http://schemas.openxmlformats.org/officeDocument/2006/custom-properties" xmlns:vt="http://schemas.openxmlformats.org/officeDocument/2006/docPropsVTypes"/>
</file>