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皇太极在登基之后为何要绕远道攻明？有何考虑？</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皇太极是清太祖努尔哈赤第八子，后金第二代君主。今天小编带来了一篇文章，希望你们喜欢。　　公元1629年十月至公元1630年五月，即明朝崇祯二年至三年，后金大汗皇太极率部南下亲征明朝，给予明朝京畿地区重大打击，并且掳走大量财物和百姓，史称...</w:t>
      </w:r>
    </w:p>
    <w:p>
      <w:pPr>
        <w:ind w:left="0" w:right="0" w:firstLine="560"/>
        <w:spacing w:before="450" w:after="450" w:line="312" w:lineRule="auto"/>
      </w:pPr>
      <w:r>
        <w:rPr>
          <w:rFonts w:ascii="宋体" w:hAnsi="宋体" w:eastAsia="宋体" w:cs="宋体"/>
          <w:color w:val="000"/>
          <w:sz w:val="28"/>
          <w:szCs w:val="28"/>
        </w:rPr>
        <w:t xml:space="preserve">　　皇太极是清太祖努尔哈赤第八子，后金第二代君主。今天小编带来了一篇文章，希望你们喜欢。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公元1629年十月至公元1630年五月，即明朝崇祯二年至三年，后金大汗皇太极率部南下亲征明朝，给予明朝京畿地区重大打击，并且掳走大量财物和百姓，史称“己巳之变”。当时皇太极继承汗位还不到三年，后金内部也是矛盾重重，他为何不惜出动举国之力绕道千里来挑衅关内的庞然大物明朝?</w:t>
      </w:r>
    </w:p>
    <w:p>
      <w:pPr>
        <w:ind w:left="0" w:right="0" w:firstLine="560"/>
        <w:spacing w:before="450" w:after="450" w:line="312" w:lineRule="auto"/>
      </w:pPr>
      <w:r>
        <w:rPr>
          <w:rFonts w:ascii="宋体" w:hAnsi="宋体" w:eastAsia="宋体" w:cs="宋体"/>
          <w:color w:val="000"/>
          <w:sz w:val="28"/>
          <w:szCs w:val="28"/>
        </w:rPr>
        <w:t xml:space="preserve">　　首先，从当时后金内部的政治局势来说，皇太极需要军功为自己站台。</w:t>
      </w:r>
    </w:p>
    <w:p>
      <w:pPr>
        <w:ind w:left="0" w:right="0" w:firstLine="560"/>
        <w:spacing w:before="450" w:after="450" w:line="312" w:lineRule="auto"/>
      </w:pPr>
      <w:r>
        <w:rPr>
          <w:rFonts w:ascii="宋体" w:hAnsi="宋体" w:eastAsia="宋体" w:cs="宋体"/>
          <w:color w:val="000"/>
          <w:sz w:val="28"/>
          <w:szCs w:val="28"/>
        </w:rPr>
        <w:t xml:space="preserve">　　皇太极继承的汗位是有抢夺嫌疑的，前任大汗努尔哈赤最喜欢的儿子不是皇太极，而是大妃阿巴亥所生的幼子多尔衮和多铎，并且有迹象表明努尔哈赤看中的继承人是多尔衮和多铎当中的一人，可皇太极联合年长的几位兄弟，即代善、莽古尔泰和阿敏等人逼迫大妃阿巴亥给努尔哈赤殉葬，并且抢夺了本属于多尔衮兄弟的汗位。</w:t>
      </w:r>
    </w:p>
    <w:p>
      <w:pPr>
        <w:ind w:left="0" w:right="0" w:firstLine="560"/>
        <w:spacing w:before="450" w:after="450" w:line="312" w:lineRule="auto"/>
      </w:pPr>
      <w:r>
        <w:rPr>
          <w:rFonts w:ascii="宋体" w:hAnsi="宋体" w:eastAsia="宋体" w:cs="宋体"/>
          <w:color w:val="000"/>
          <w:sz w:val="28"/>
          <w:szCs w:val="28"/>
        </w:rPr>
        <w:t xml:space="preserve">　　为了给帮助过自己的几个兄弟筹功，皇太极在初期不得不搞出四大贝勒共同议政的制度，但这种制度给野心勃勃的皇太极带来了极大地掣肘，皇太极迫切需要以自己为主立下巨大的功劳和威望来压制代善、莽古尔泰和阿敏这三大贝勒，希望能达到自己南面独尊的目的，因此，在刚继位的时候，即明朝天启七年，皇太极就率部攻打明朝的辽东防线宁远和锦州，但由于后金军队善野战而不善攻坚，所以大败而回，让明朝的辽东主帅袁崇焕混了个“宁锦大捷”。</w:t>
      </w:r>
    </w:p>
    <w:p>
      <w:pPr>
        <w:ind w:left="0" w:right="0" w:firstLine="560"/>
        <w:spacing w:before="450" w:after="450" w:line="312" w:lineRule="auto"/>
      </w:pPr>
      <w:r>
        <w:rPr>
          <w:rFonts w:ascii="宋体" w:hAnsi="宋体" w:eastAsia="宋体" w:cs="宋体"/>
          <w:color w:val="000"/>
          <w:sz w:val="28"/>
          <w:szCs w:val="28"/>
        </w:rPr>
        <w:t xml:space="preserve">　　皇太极首次攻打明朝失利后就尴尬了，没捞到功劳反而吃了瘪，皇太极的威望反而更低了，这让他难以容忍，于是他想出了孤注一掷绕道伐明的办法，一面主动向袁崇焕求和以麻痹辽东守军，一面联合亲近后金的蒙古诸部从西面绕道千里入关打劫，最终目的还是以军功来压迫和他共同执政的兄弟们。</w:t>
      </w:r>
    </w:p>
    <w:p>
      <w:pPr>
        <w:ind w:left="0" w:right="0" w:firstLine="560"/>
        <w:spacing w:before="450" w:after="450" w:line="312" w:lineRule="auto"/>
      </w:pPr>
      <w:r>
        <w:rPr>
          <w:rFonts w:ascii="宋体" w:hAnsi="宋体" w:eastAsia="宋体" w:cs="宋体"/>
          <w:color w:val="000"/>
          <w:sz w:val="28"/>
          <w:szCs w:val="28"/>
        </w:rPr>
        <w:t xml:space="preserve">　　其次，从当时后金的经济情况来分析，整个后金形势严峻。</w:t>
      </w:r>
    </w:p>
    <w:p>
      <w:pPr>
        <w:ind w:left="0" w:right="0" w:firstLine="560"/>
        <w:spacing w:before="450" w:after="450" w:line="312" w:lineRule="auto"/>
      </w:pPr>
      <w:r>
        <w:rPr>
          <w:rFonts w:ascii="宋体" w:hAnsi="宋体" w:eastAsia="宋体" w:cs="宋体"/>
          <w:color w:val="000"/>
          <w:sz w:val="28"/>
          <w:szCs w:val="28"/>
        </w:rPr>
        <w:t xml:space="preserve">　　努尔哈赤时期，因为天灾和生产力低下，后金的粮食储备一直是不够的，再加上辽东汉人的不断反抗，为减少粮食支出，努尔哈赤一怒之下开始了清场，大量的辽东汉民被杀害，到皇太极继承汗位时，后金所辖之地可谓是千里无人烟，这也导致了大量的耕地无人耕种，满人善骑射，可不善于农耕，因此全国上下都缺少粮食，且因为明朝的封锁，经济形势极度恶化，日常所需的盐、铁、衣等等都缺乏输入的渠道，简而言之，满人会打猎，会抢劫，但不会生产，所以日子过得苦兮兮的。</w:t>
      </w:r>
    </w:p>
    <w:p>
      <w:pPr>
        <w:ind w:left="0" w:right="0" w:firstLine="560"/>
        <w:spacing w:before="450" w:after="450" w:line="312" w:lineRule="auto"/>
      </w:pPr>
      <w:r>
        <w:rPr>
          <w:rFonts w:ascii="宋体" w:hAnsi="宋体" w:eastAsia="宋体" w:cs="宋体"/>
          <w:color w:val="000"/>
          <w:sz w:val="28"/>
          <w:szCs w:val="28"/>
        </w:rPr>
        <w:t xml:space="preserve">　　虽然皇太极买通了部分晋商走私了一部分必需品到后金，但依然不够消化，更重要的是后金要崛起，人口是一个绕不过去的坎，所以皇太极必须孤注一掷，从南方的明朝去收取能让自己壮大的养分。</w:t>
      </w:r>
    </w:p>
    <w:p>
      <w:pPr>
        <w:ind w:left="0" w:right="0" w:firstLine="560"/>
        <w:spacing w:before="450" w:after="450" w:line="312" w:lineRule="auto"/>
      </w:pPr>
      <w:r>
        <w:rPr>
          <w:rFonts w:ascii="宋体" w:hAnsi="宋体" w:eastAsia="宋体" w:cs="宋体"/>
          <w:color w:val="000"/>
          <w:sz w:val="28"/>
          <w:szCs w:val="28"/>
        </w:rPr>
        <w:t xml:space="preserve">　　最后，皇太极想要和明朝平起平坐，就需要武力威慑。</w:t>
      </w:r>
    </w:p>
    <w:p>
      <w:pPr>
        <w:ind w:left="0" w:right="0" w:firstLine="560"/>
        <w:spacing w:before="450" w:after="450" w:line="312" w:lineRule="auto"/>
      </w:pPr>
      <w:r>
        <w:rPr>
          <w:rFonts w:ascii="宋体" w:hAnsi="宋体" w:eastAsia="宋体" w:cs="宋体"/>
          <w:color w:val="000"/>
          <w:sz w:val="28"/>
          <w:szCs w:val="28"/>
        </w:rPr>
        <w:t xml:space="preserve">　　皇太极就是希望以后金最擅长的野战来打击明朝，以消除后金内部对明朝这个庞然大物的畏惧心理，虽然努尔哈赤时期后金军队多次战胜明朝军队，但明朝数百年来建立的威压不是短时间能磨灭的，为了实现更大的抱负，让自己从“大汗”变成“皇帝”，也让后金能和明朝平起平坐，在明朝还视后金为野蛮人的情况下，皇太极只能通过战争手段来达成目的。</w:t>
      </w:r>
    </w:p>
    <w:p>
      <w:pPr>
        <w:ind w:left="0" w:right="0" w:firstLine="560"/>
        <w:spacing w:before="450" w:after="450" w:line="312" w:lineRule="auto"/>
      </w:pPr>
      <w:r>
        <w:rPr>
          <w:rFonts w:ascii="宋体" w:hAnsi="宋体" w:eastAsia="宋体" w:cs="宋体"/>
          <w:color w:val="000"/>
          <w:sz w:val="28"/>
          <w:szCs w:val="28"/>
        </w:rPr>
        <w:t xml:space="preserve">　　“己巳之变”的结果是皇太极完美的实现了自己的初衷，在整个战争过程了，明朝军队战斗力低下的水平完整的暴露在了后金的眼皮子底下，后金不但抢夺了大量的财物和人口，充实了自己的国力，还用手中的弓箭使得明朝军队闻金色变，两年前通过“宁锦大捷”好不容易建立起来的军心士气又重回低谷，最可悲的是由于大量百姓被后金劫掠到关外而无法可施，连民心也基本失去。</w:t>
      </w:r>
    </w:p>
    <w:p>
      <w:pPr>
        <w:ind w:left="0" w:right="0" w:firstLine="560"/>
        <w:spacing w:before="450" w:after="450" w:line="312" w:lineRule="auto"/>
      </w:pPr>
      <w:r>
        <w:rPr>
          <w:rFonts w:ascii="宋体" w:hAnsi="宋体" w:eastAsia="宋体" w:cs="宋体"/>
          <w:color w:val="000"/>
          <w:sz w:val="28"/>
          <w:szCs w:val="28"/>
        </w:rPr>
        <w:t xml:space="preserve">　　除了建立起后金持续抢劫明朝的自信心外，皇太极还借机忽悠四大贝勒之一的阿敏守护后路，并且在明军大举反击而阿敏看到后金目标已经达成，率部后撤时以阿敏畏惧不敢战为名将其拿下囚禁，成功的干掉了一个竞争对手，至于后来史书中所写的用“反间计”引导崇祯皇帝干掉袁崇焕?不论是否真有此事，那也只是此次伐明过程中附带的一点点小收获。</w:t>
      </w:r>
    </w:p>
    <w:p>
      <w:pPr>
        <w:ind w:left="0" w:right="0" w:firstLine="560"/>
        <w:spacing w:before="450" w:after="450" w:line="312" w:lineRule="auto"/>
      </w:pPr>
      <w:r>
        <w:rPr>
          <w:rFonts w:ascii="宋体" w:hAnsi="宋体" w:eastAsia="宋体" w:cs="宋体"/>
          <w:color w:val="000"/>
          <w:sz w:val="28"/>
          <w:szCs w:val="28"/>
        </w:rPr>
        <w:t xml:space="preserve">　　而皇太极借这场战争给后金带来的巨大收获在后金内部竖立起了莫大的威望，之后借着自己的威望持续打压莽古尔泰和代善，最终顺利的完成了自己独掌权柄的目的，并且于公元1636年，明崇祯九年改后金为清朝，成为满清王朝的开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2026-01-22T20:08:07+08:00</dcterms:created>
  <dcterms:modified xsi:type="dcterms:W3CDTF">2026-01-22T20:08:07+08:00</dcterms:modified>
</cp:coreProperties>
</file>

<file path=docProps/custom.xml><?xml version="1.0" encoding="utf-8"?>
<Properties xmlns="http://schemas.openxmlformats.org/officeDocument/2006/custom-properties" xmlns:vt="http://schemas.openxmlformats.org/officeDocument/2006/docPropsVTypes"/>
</file>