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金日磾忠于汉朝的原因是什么？发生了什么？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金日磾是北宋时期的一位著名文学家、书法家和政治家，他的忠诚于汉朝备受人们赞誉。那么，为什么金日磾会忠于汉朝呢?　　首先，金日磾出生在一个文化底蕴深厚的家庭中。他的祖父和父亲都是著名的文学家和书法家，他从小就接受了良好的教育和熏陶。在这种...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金日磾是北宋时期的一位著名文学家、书法家和政治家，他的忠诚于汉朝备受人们赞誉。那么，为什么金日磾会忠于汉朝呢?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日磾出生在一个文化底蕴深厚的家庭中。他的祖父和父亲都是著名的文学家和书法家，他从小就接受了良好的教育和熏陶。在这种家庭氛围的影响下，金日磾对中华文化的传承和发展有着深刻的认识和理解，也更加珍视和尊重中华文化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日磾在成长过程中受到了汉朝的熏陶和影响。当时，汉朝是中国历史上最为强盛和繁荣的时期之一，它的文化和艺术成就对后世产生了深远的影响。金日磾在宫廷中学习和工作期间，接触到了汉朝的文化和艺术，深受其影响。他对汉朝的文化和艺术产生了浓厚的兴趣和热爱，也更加认同和尊重汉朝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日磾是一位有责任感和爱国情怀的人。他深知自己所处的时代背景和社会环境，也清楚自己的责任和使命。他认为，作为一个中华儿女，应该为中华文化的传承和发展做出自己的贡献，也应该为国家的繁荣和发展尽自己的一份力量。因此，他选择了忠诚于汉朝，为汉朝的政治、文化和艺术事业做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综上所述，金日磾之所以忠于汉朝，是因为他受到家庭、文化和社会等多种因素的影响，同时也因为他具有责任感和爱国情怀。他的忠诚于汉朝不仅是一种个人选择，更是一种文化传承和国家责任的表现。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