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司马昭为何被刘禅笑死？司马昭又是怎么死的？</w:t>
      </w:r>
      <w:bookmarkEnd w:id="1"/>
    </w:p>
    <w:p>
      <w:pPr>
        <w:jc w:val="center"/>
        <w:spacing w:before="0" w:after="450"/>
      </w:pPr>
      <w:r>
        <w:rPr>
          <w:rFonts w:ascii="Arial" w:hAnsi="Arial" w:eastAsia="Arial" w:cs="Arial"/>
          <w:color w:val="999999"/>
          <w:sz w:val="20"/>
          <w:szCs w:val="20"/>
        </w:rPr>
        <w:t xml:space="preserve">来源：网络  作者：梦回江南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w:t>
      </w:r>
    </w:p>
    <w:p>
      <w:pPr>
        <w:ind w:left="0" w:right="0" w:firstLine="560"/>
        <w:spacing w:before="450" w:after="450" w:line="312" w:lineRule="auto"/>
      </w:pPr>
      <w:r>
        <w:rPr>
          <w:rFonts w:ascii="宋体" w:hAnsi="宋体" w:eastAsia="宋体" w:cs="宋体"/>
          <w:color w:val="000"/>
          <w:sz w:val="28"/>
          <w:szCs w:val="28"/>
        </w:rPr>
        <w:t xml:space="preserve">　　司马昭为何被刘禅笑死，是中国古代历史中一个备受关注的话题。司马昭是中国历史上著名的政治家和军事将领，他在曹魏末期崛起，成为魏国的权臣。然而，他却在与蜀汉的战争中被刘禅所嘲笑，最终导致了他的死亡。下面就让我们来详细了解一下司马昭为何被刘禅笑死。</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刘禅所嘲笑的原因是因为他在攻打蜀汉时犯了一个低级错误。当时，司马昭率领大军进攻蜀汉的都城成都，但是由于他的军队过于庞大，导致粮草供应不足。为了解决这个问题，司马昭下令让士兵们吃掉所有的马肉和牛肉，以补充体力。然而，这种做法却引起了士兵们的不满和反抗，导致了军心不稳。</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为何被刘禅笑死是一个备受关注的话题。对于他的死因，历史上存在着不同的猜测和解释。一些人认为，他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为何被刘禅笑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2026-04-29T00:55:42+08:00</dcterms:created>
  <dcterms:modified xsi:type="dcterms:W3CDTF">2026-04-29T00:55:42+08:00</dcterms:modified>
</cp:coreProperties>
</file>

<file path=docProps/custom.xml><?xml version="1.0" encoding="utf-8"?>
<Properties xmlns="http://schemas.openxmlformats.org/officeDocument/2006/custom-properties" xmlns:vt="http://schemas.openxmlformats.org/officeDocument/2006/docPropsVTypes"/>
</file>