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东汉末年袁绍的实力探析</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东汉末年，群雄并起，英雄辈出。在这个时代背景下，袁绍凭借其家族背景和个人才能，成为当时最具实力的诸侯之一。本文将深入探讨东汉末年袁绍为什么那么厉害的原因。　　二、家族背景　　袁绍出身于汝南袁氏，是名门望族之后。袁氏家族自汉朝以来世代为官...</w:t>
      </w:r>
    </w:p>
    <w:p>
      <w:pPr>
        <w:ind w:left="0" w:right="0" w:firstLine="560"/>
        <w:spacing w:before="450" w:after="450" w:line="312" w:lineRule="auto"/>
      </w:pPr>
      <w:r>
        <w:rPr>
          <w:rFonts w:ascii="宋体" w:hAnsi="宋体" w:eastAsia="宋体" w:cs="宋体"/>
          <w:color w:val="000"/>
          <w:sz w:val="28"/>
          <w:szCs w:val="28"/>
        </w:rPr>
        <w:t xml:space="preserve">　　东汉末年，群雄并起，英雄辈出。在这个时代背景下，袁绍凭借其家族背景和个人才能，成为当时最具实力的诸侯之一。本文将深入探讨东汉末年袁绍为什么那么厉害的原因。</w:t>
      </w:r>
    </w:p>
    <w:p>
      <w:pPr>
        <w:ind w:left="0" w:right="0" w:firstLine="560"/>
        <w:spacing w:before="450" w:after="450" w:line="312" w:lineRule="auto"/>
      </w:pPr>
      <w:r>
        <w:rPr>
          <w:rFonts w:ascii="宋体" w:hAnsi="宋体" w:eastAsia="宋体" w:cs="宋体"/>
          <w:color w:val="000"/>
          <w:sz w:val="28"/>
          <w:szCs w:val="28"/>
        </w:rPr>
        <w:t xml:space="preserve">　　二、家族背景</w:t>
      </w:r>
    </w:p>
    <w:p>
      <w:pPr>
        <w:ind w:left="0" w:right="0" w:firstLine="560"/>
        <w:spacing w:before="450" w:after="450" w:line="312" w:lineRule="auto"/>
      </w:pPr>
      <w:r>
        <w:rPr>
          <w:rFonts w:ascii="宋体" w:hAnsi="宋体" w:eastAsia="宋体" w:cs="宋体"/>
          <w:color w:val="000"/>
          <w:sz w:val="28"/>
          <w:szCs w:val="28"/>
        </w:rPr>
        <w:t xml:space="preserve">　　袁绍出身于汝南袁氏，是名门望族之后。袁氏家族自汉朝以来世代为官，积累了丰富的政治经验和人脉资源。这使得袁绍从小就受到了良好的教育和熏陶，为其日后的发展奠定了坚实的基础。</w:t>
      </w:r>
    </w:p>
    <w:p>
      <w:pPr>
        <w:ind w:left="0" w:right="0" w:firstLine="560"/>
        <w:spacing w:before="450" w:after="450" w:line="312" w:lineRule="auto"/>
      </w:pPr>
      <w:r>
        <w:rPr>
          <w:rFonts w:ascii="宋体" w:hAnsi="宋体" w:eastAsia="宋体" w:cs="宋体"/>
          <w:color w:val="000"/>
          <w:sz w:val="28"/>
          <w:szCs w:val="28"/>
        </w:rPr>
        <w:t xml:space="preserve">　　三、个人才能</w:t>
      </w:r>
    </w:p>
    <w:p>
      <w:pPr>
        <w:ind w:left="0" w:right="0" w:firstLine="560"/>
        <w:spacing w:before="450" w:after="450" w:line="312" w:lineRule="auto"/>
      </w:pPr>
      <w:r>
        <w:rPr>
          <w:rFonts w:ascii="宋体" w:hAnsi="宋体" w:eastAsia="宋体" w:cs="宋体"/>
          <w:color w:val="000"/>
          <w:sz w:val="28"/>
          <w:szCs w:val="28"/>
        </w:rPr>
        <w:t xml:space="preserve">政治智慧：袁绍在政治上具有敏锐的洞察力和高超的智慧。他善于结交人才，礼贤下士，使得许多有才能的人愿意为他效力。同时，他还善于观察形势，把握时机，能够在关键时刻作出正确的决策。</w:t>
      </w:r>
    </w:p>
    <w:p>
      <w:pPr>
        <w:ind w:left="0" w:right="0" w:firstLine="560"/>
        <w:spacing w:before="450" w:after="450" w:line="312" w:lineRule="auto"/>
      </w:pPr>
      <w:r>
        <w:rPr>
          <w:rFonts w:ascii="宋体" w:hAnsi="宋体" w:eastAsia="宋体" w:cs="宋体"/>
          <w:color w:val="000"/>
          <w:sz w:val="28"/>
          <w:szCs w:val="28"/>
        </w:rPr>
        <w:t xml:space="preserve">　　2. 军事才能：袁绍在军事上也有着出色的表现。他曾率领军队多次征战，取得了一系列重要的胜利。这些胜利不仅提高了他的声望，也为他积累了丰富的军事经验。</w:t>
      </w:r>
    </w:p>
    <w:p>
      <w:pPr>
        <w:ind w:left="0" w:right="0" w:firstLine="560"/>
        <w:spacing w:before="450" w:after="450" w:line="312" w:lineRule="auto"/>
      </w:pPr>
      <w:r>
        <w:rPr>
          <w:rFonts w:ascii="宋体" w:hAnsi="宋体" w:eastAsia="宋体" w:cs="宋体"/>
          <w:color w:val="000"/>
          <w:sz w:val="28"/>
          <w:szCs w:val="28"/>
        </w:rPr>
        <w:t xml:space="preserve">　　3. 人格魅力：袁绍为人宽厚仁爱，待人真诚热情。这使得他在下属和百姓中都有着极高的威望和人气。同时，他还具有坚强的意志和不屈的精神，在面对困难和挫折时能够坚持不懈地奋斗到底。</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东汉末年袁绍之所以那么厉害，是由于其家族背景和个人才能的共同作用。他的政治智慧、军事才能和人格魅力都是他成为当时最具实力的诸侯之一的重要原因。然而，由于一些原因(如内部矛盾等)，袁绍最终未能统一天下，但他的历史地位和影响力仍然不容忽视。通过回顾这段历史我们可以更好地理解那个时代的历史背景和社会风貌从中汲取智慧和启示为我们的生活和工作提供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2026-01-22T15:58:49+08:00</dcterms:created>
  <dcterms:modified xsi:type="dcterms:W3CDTF">2026-01-22T15:58:49+08:00</dcterms:modified>
</cp:coreProperties>
</file>

<file path=docProps/custom.xml><?xml version="1.0" encoding="utf-8"?>
<Properties xmlns="http://schemas.openxmlformats.org/officeDocument/2006/custom-properties" xmlns:vt="http://schemas.openxmlformats.org/officeDocument/2006/docPropsVTypes"/>
</file>