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乾隆与和珅：年龄之差背后的师生情谊</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乾隆皇帝和和珅是一对充满传奇色彩的君臣。乾隆皇帝在位期间，国家疆域扩张，政治稳重，经济繁荣。而和珅则因在清朝乾隆年间担任大学士、军机大臣等要职，积累了大量的财富，被誉为“富可敌国”。然而，关于乾隆皇帝和和珅之间的年龄差距，...</w:t>
      </w:r>
    </w:p>
    <w:p>
      <w:pPr>
        <w:ind w:left="0" w:right="0" w:firstLine="560"/>
        <w:spacing w:before="450" w:after="450" w:line="312" w:lineRule="auto"/>
      </w:pPr>
      <w:r>
        <w:rPr>
          <w:rFonts w:ascii="宋体" w:hAnsi="宋体" w:eastAsia="宋体" w:cs="宋体"/>
          <w:color w:val="000"/>
          <w:sz w:val="28"/>
          <w:szCs w:val="28"/>
        </w:rPr>
        <w:t xml:space="preserve">　　在中国历史上，乾隆皇帝和和珅是一对充满传奇色彩的君臣。乾隆皇帝在位期间，国家疆域扩张，政治稳重，经济繁荣。而和珅则因在清朝乾隆年间担任大学士、军机大臣等要职，积累了大量的财富，被誉为“富可敌国”。然而，关于乾隆皇帝和和珅之间的年龄差距，一直是一个谜团。本文将根据真实资料，为您揭开这段历史的面纱。</w:t>
      </w:r>
    </w:p>
    <w:p>
      <w:pPr>
        <w:ind w:left="0" w:right="0" w:firstLine="560"/>
        <w:spacing w:before="450" w:after="450" w:line="312" w:lineRule="auto"/>
      </w:pPr>
      <w:r>
        <w:rPr>
          <w:rFonts w:ascii="宋体" w:hAnsi="宋体" w:eastAsia="宋体" w:cs="宋体"/>
          <w:color w:val="000"/>
          <w:sz w:val="28"/>
          <w:szCs w:val="28"/>
        </w:rPr>
        <w:t xml:space="preserve">　　乾隆皇帝(1711年-1799年)是清朝第六位皇帝，他在位长达60年，是中国历史上最长寿的皇帝之一。而和珅(1725年-1799年)则出生于一个普通的官宦家庭，他在乾隆皇帝的提拔下逐渐崭露头角，成为了朝中的重臣。</w:t>
      </w:r>
    </w:p>
    <w:p>
      <w:pPr>
        <w:ind w:left="0" w:right="0" w:firstLine="560"/>
        <w:spacing w:before="450" w:after="450" w:line="312" w:lineRule="auto"/>
      </w:pPr>
      <w:r>
        <w:rPr>
          <w:rFonts w:ascii="宋体" w:hAnsi="宋体" w:eastAsia="宋体" w:cs="宋体"/>
          <w:color w:val="000"/>
          <w:sz w:val="28"/>
          <w:szCs w:val="28"/>
        </w:rPr>
        <w:t xml:space="preserve">　　从出生年份来看，乾隆皇帝比和珅大14岁。这个年龄差距使得乾隆皇帝在和珅年轻时就已经是一位成熟的君主。据史书记载，乾隆皇帝在位初期，曾经对和珅进行过考察和培养。他发现和珅聪明才智、勤奋努力，于是将其提拔为官员，并逐步加重其职务。</w:t>
      </w:r>
    </w:p>
    <w:p>
      <w:pPr>
        <w:ind w:left="0" w:right="0" w:firstLine="560"/>
        <w:spacing w:before="450" w:after="450" w:line="312" w:lineRule="auto"/>
      </w:pPr>
      <w:r>
        <w:rPr>
          <w:rFonts w:ascii="宋体" w:hAnsi="宋体" w:eastAsia="宋体" w:cs="宋体"/>
          <w:color w:val="000"/>
          <w:sz w:val="28"/>
          <w:szCs w:val="28"/>
        </w:rPr>
        <w:t xml:space="preserve">　　尽管乾隆皇帝比和珅年长许多，但他们之间的关系并非仅仅是君臣关系。乾隆皇帝在位期间，国家疆域扩张，政治稳重，经济繁荣。然而，随着国家的发展，各种问题也接踵而至。在这种情况下，乾隆皇帝需要一位能够为他分忧解难的助手。和珅正是在这样的背景下得到了乾隆皇帝的重用。</w:t>
      </w:r>
    </w:p>
    <w:p>
      <w:pPr>
        <w:ind w:left="0" w:right="0" w:firstLine="560"/>
        <w:spacing w:before="450" w:after="450" w:line="312" w:lineRule="auto"/>
      </w:pPr>
      <w:r>
        <w:rPr>
          <w:rFonts w:ascii="宋体" w:hAnsi="宋体" w:eastAsia="宋体" w:cs="宋体"/>
          <w:color w:val="000"/>
          <w:sz w:val="28"/>
          <w:szCs w:val="28"/>
        </w:rPr>
        <w:t xml:space="preserve">　　和珅在担任大学士、军机大臣等要职期间不仅处理政务有条不紊而且在为皇帝出谋划策方面也表现出了极高的智慧他提出的许多政策和建议都得到了乾隆皇帝的认可和支持这使得他在皇帝心中的地位日益稳固此外和珅还擅长迎合皇帝的喜好据史书记载乾隆皇帝喜欢书画诗词等文学艺术而和珅恰好在这方面有着深厚的造诣他经常与皇帝一起品鉴书画吟诗作对深得皇帝的欢心这种共同的兴趣爱好使得他们之间的关系更加亲密</w:t>
      </w:r>
    </w:p>
    <w:p>
      <w:pPr>
        <w:ind w:left="0" w:right="0" w:firstLine="560"/>
        <w:spacing w:before="450" w:after="450" w:line="312" w:lineRule="auto"/>
      </w:pPr>
      <w:r>
        <w:rPr>
          <w:rFonts w:ascii="宋体" w:hAnsi="宋体" w:eastAsia="宋体" w:cs="宋体"/>
          <w:color w:val="000"/>
          <w:sz w:val="28"/>
          <w:szCs w:val="28"/>
        </w:rPr>
        <w:t xml:space="preserve">　　总的来说乾隆皇帝比和珅大14岁这个年龄差距并没有阻碍他们之间建立起深厚的情谊相反地乾隆皇帝通过提拔和培养和珅让他成为了自己的得力助手而和珅则凭借着自己的才能和智慧为乾隆皇帝解决了诸多难题这种师生情谊在中国历史上成为了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2026-06-19T06:15:56+08:00</dcterms:created>
  <dcterms:modified xsi:type="dcterms:W3CDTF">2026-06-19T06:15:56+08:00</dcterms:modified>
</cp:coreProperties>
</file>

<file path=docProps/custom.xml><?xml version="1.0" encoding="utf-8"?>
<Properties xmlns="http://schemas.openxmlformats.org/officeDocument/2006/custom-properties" xmlns:vt="http://schemas.openxmlformats.org/officeDocument/2006/docPropsVTypes"/>
</file>