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揭秘武松擒拿的方腊原型：此人实力堪比岳飞</w:t>
      </w:r>
      <w:bookmarkEnd w:id="1"/>
    </w:p>
    <w:p>
      <w:pPr>
        <w:jc w:val="center"/>
        <w:spacing w:before="0" w:after="450"/>
      </w:pPr>
      <w:r>
        <w:rPr>
          <w:rFonts w:ascii="Arial" w:hAnsi="Arial" w:eastAsia="Arial" w:cs="Arial"/>
          <w:color w:val="999999"/>
          <w:sz w:val="20"/>
          <w:szCs w:val="20"/>
        </w:rPr>
        <w:t xml:space="preserve">来源：网络  作者：雾花翩跹  更新时间：2025-10-14</w:t>
      </w:r>
    </w:p>
    <w:p>
      <w:pPr>
        <w:ind w:left="0" w:right="0" w:firstLine="480"/>
        <w:spacing w:before="0" w:after="450" w:line="360" w:lineRule="auto"/>
      </w:pPr>
      <w:r>
        <w:rPr>
          <w:rFonts w:ascii="宋体" w:hAnsi="宋体" w:eastAsia="宋体" w:cs="宋体"/>
          <w:color w:val="333333"/>
          <w:sz w:val="24"/>
          <w:szCs w:val="24"/>
          <w:i w:val="1"/>
          <w:iCs w:val="1"/>
        </w:rPr>
        <w:t xml:space="preserve">提起韩世忠，很多读者脑海中估计会浮现“中兴四将”、“蕲王”、“梁红玉”、“黄天荡大捷”等名词，韩世忠作为两宋之际的人物，同时也是抗金名将，与同为抗金名将的岳飞之间的故事也为后世称道，一直以来在文学作品中都是以正面形象存在的。我们知道，《水浒...</w:t>
      </w:r>
    </w:p>
    <w:p>
      <w:pPr>
        <w:ind w:left="0" w:right="0" w:firstLine="560"/>
        <w:spacing w:before="450" w:after="450" w:line="312" w:lineRule="auto"/>
      </w:pPr>
      <w:r>
        <w:rPr>
          <w:rFonts w:ascii="宋体" w:hAnsi="宋体" w:eastAsia="宋体" w:cs="宋体"/>
          <w:color w:val="000"/>
          <w:sz w:val="28"/>
          <w:szCs w:val="28"/>
        </w:rPr>
        <w:t xml:space="preserve">提起韩世忠，很多读者脑海中估计会浮现“中兴四将”、“蕲王”、“梁红玉”、“黄天荡大捷”等名词，韩世忠作为两宋之际的人物，同时也是抗金名将，与同为抗金名将的岳飞之间的故事也为后世称道，一直以来在文学作品中都是以正面形象存在的。我们知道，《水浒传》的创作是以北宋末年的宋江起义为原型创作的小说，与韩世忠所处年代有交集，如果说历史上与水浒人物有交集最多的人物，那么应该非韩世忠莫属，那么韩世忠究竟和哪些水浒人物有交集？又有哪些有趣的故事？今天我们就来说说韩世忠与水浒人物。</w:t>
      </w:r>
    </w:p>
    <w:p>
      <w:pPr>
        <w:ind w:left="0" w:right="0" w:firstLine="560"/>
        <w:spacing w:before="450" w:after="450" w:line="312" w:lineRule="auto"/>
      </w:pPr>
      <w:r>
        <w:rPr>
          <w:rFonts w:ascii="宋体" w:hAnsi="宋体" w:eastAsia="宋体" w:cs="宋体"/>
          <w:color w:val="000"/>
          <w:sz w:val="28"/>
          <w:szCs w:val="28"/>
        </w:rPr>
        <w:t xml:space="preserve">一、韩世忠与方腊、鲁智深、武松。</w:t>
      </w:r>
    </w:p>
    <w:p>
      <w:pPr>
        <w:ind w:left="0" w:right="0" w:firstLine="560"/>
        <w:spacing w:before="450" w:after="450" w:line="312" w:lineRule="auto"/>
      </w:pPr>
      <w:r>
        <w:rPr>
          <w:rFonts w:ascii="宋体" w:hAnsi="宋体" w:eastAsia="宋体" w:cs="宋体"/>
          <w:color w:val="000"/>
          <w:sz w:val="28"/>
          <w:szCs w:val="28"/>
        </w:rPr>
        <w:t xml:space="preserve">关于历史上方腊究竟为谁所擒，《宋史韩世忠传》有明确记载：“宣和二年，方腊反、江、浙震动，调兵四方，世忠以偏将从王渊讨之。......时有诏能得腊首者，授两镇节钺。世忠穷追至睦州清溪峒，贼深据岩屋为三窟，诸将继至，莫知所入。世忠潜行溪谷，问野妇得径，即挺身仗戈直前，渡险数里，捣其穴，格杀数十人，禽腊以出。辛兴宗领兵截峒口，掠其俘为己功，故赏不及世忠。别帅杨惟忠还阙，直其事，转承节郎。”</w:t>
      </w:r>
    </w:p>
    <w:p>
      <w:pPr>
        <w:ind w:left="0" w:right="0" w:firstLine="560"/>
        <w:spacing w:before="450" w:after="450" w:line="312" w:lineRule="auto"/>
      </w:pPr>
      <w:r>
        <w:rPr>
          <w:rFonts w:ascii="宋体" w:hAnsi="宋体" w:eastAsia="宋体" w:cs="宋体"/>
          <w:color w:val="000"/>
          <w:sz w:val="28"/>
          <w:szCs w:val="28"/>
        </w:rPr>
        <w:t xml:space="preserve">而后世水浒故事在流传过程中对擒方腊者的描写却大相径庭，如容与堂本《水浒传》第99回描写道：“鲁智深浙江坐化 宋公明衣锦还乡”方腊肚中饥饿，却待正要去茅庵内寻讨些饭吃，只见松树背后转出一个胖大和尚来，一禅杖打翻，便取条绳索绑了。那和尚不是别人，是花和尚鲁智深。”这里擒方腊的是鲁智深。而在民间的一些戏曲中，擒方腊者又变成了武松，如鲁迅先生在《谈金圣叹》一文写道：“所以《水浒传》纵然成了断尾巴蜻蜓，乡下人却还要看《武松独手擒方腊》这些戏。”正因为擒方腊者如此之混乱，因此清代俞樾在《小浮梅闲话》中为韩世忠抱不平道：“是擒方腊者韩世忠也。乃生前既为辛兴宗冒功，而数百年后，稗官演说，又归之于武松，抑何蕲王之不幸也！”</w:t>
      </w:r>
    </w:p>
    <w:p>
      <w:pPr>
        <w:ind w:left="0" w:right="0" w:firstLine="560"/>
        <w:spacing w:before="450" w:after="450" w:line="312" w:lineRule="auto"/>
      </w:pPr>
      <w:r>
        <w:rPr>
          <w:rFonts w:ascii="宋体" w:hAnsi="宋体" w:eastAsia="宋体" w:cs="宋体"/>
          <w:color w:val="000"/>
          <w:sz w:val="28"/>
          <w:szCs w:val="28"/>
        </w:rPr>
        <w:t xml:space="preserve">二、韩世忠与呼延灼。</w:t>
      </w:r>
    </w:p>
    <w:p>
      <w:pPr>
        <w:ind w:left="0" w:right="0" w:firstLine="560"/>
        <w:spacing w:before="450" w:after="450" w:line="312" w:lineRule="auto"/>
      </w:pPr>
      <w:r>
        <w:rPr>
          <w:rFonts w:ascii="宋体" w:hAnsi="宋体" w:eastAsia="宋体" w:cs="宋体"/>
          <w:color w:val="000"/>
          <w:sz w:val="28"/>
          <w:szCs w:val="28"/>
        </w:rPr>
        <w:t xml:space="preserve">之前笔者曾在“呼延灼的原型”一文中提到过，呼延灼的原型即为历史上韩世忠的手下大将呼延通。这位呼延通勇冠三军，曾随韩世忠南征北战，甚至救过韩世忠的性命，但是后来由于韩世忠晚年好色，引起了呼延通的不满，二人矛盾激化，最终呼延通投淮阴县运河自尽，照应了水浒中“呼延灼受御营指挥使，每日随驾操备，后领大军破大金兀朮四太子，出军杀至淮西阵亡。”的结局，很是令人惋惜。大家可以通过《夷坚志》中“呼延射虎”一文的描写再次感受下这位名将的勇武：“韩蕲王督兵淮楚，领背嵬军猎于郊，道逢虎群出，下令打围。甲士环合，各以神臂克敌弓射之，凡毙三十余。其一最雄鸷，目光如镜，毛茸皆紫色，锐头丰下，爪距异常，羽镞不能入，跳勃哮吼，众辟易。大将呼延通奋怒驰马与击当，誓必死之，伺其张口，发大羽箭正中舌上。虎雷吼山立，宛转而死。命从骑四辈舁归，剥皮为鞍鞯，一军壮其勇。”</w:t>
      </w:r>
    </w:p>
    <w:p>
      <w:pPr>
        <w:ind w:left="0" w:right="0" w:firstLine="560"/>
        <w:spacing w:before="450" w:after="450" w:line="312" w:lineRule="auto"/>
      </w:pPr>
      <w:r>
        <w:rPr>
          <w:rFonts w:ascii="宋体" w:hAnsi="宋体" w:eastAsia="宋体" w:cs="宋体"/>
          <w:color w:val="000"/>
          <w:sz w:val="28"/>
          <w:szCs w:val="28"/>
        </w:rPr>
        <w:t xml:space="preserve">三、韩世忠与张顺。</w:t>
      </w:r>
    </w:p>
    <w:p>
      <w:pPr>
        <w:ind w:left="0" w:right="0" w:firstLine="560"/>
        <w:spacing w:before="450" w:after="450" w:line="312" w:lineRule="auto"/>
      </w:pPr>
      <w:r>
        <w:rPr>
          <w:rFonts w:ascii="宋体" w:hAnsi="宋体" w:eastAsia="宋体" w:cs="宋体"/>
          <w:color w:val="000"/>
          <w:sz w:val="28"/>
          <w:szCs w:val="28"/>
        </w:rPr>
        <w:t xml:space="preserve">南宋初年韩世忠曾有一名水军部下将领名叫张顺，据《建炎以来系年要录》记载：“翌日，遂以中卫大夫和州防御使淮东宣抚使前军统领张顺充淮东兵马都监，洪泽镇把隘，......皆用世忠奏也。”何心先生认为“这张顺是水军统领，而《水浒传》中的浪里白条张顺也是水上英雄，彼此符合。张顺跟随宋江受招安后，拨归韩世忠部下，南宋初在淮东抗金，做到兵马都监，也颇有可能。”但笔者认为，水浒中的张顺形象当是历史上多个人物的综合体，其中借鉴最多的应是南宋抗击蒙古时襄阳保卫战牺牲的张顺，但无论是抗金的张顺还是抗击蒙古的张顺，都曾为保家卫国做出贡献甚至献出生命，水浒的作者正是将这些人共有的爱国精神继承到了小说中的张顺身上，因此才能引起读者的强烈共鸣。</w:t>
      </w:r>
    </w:p>
    <w:p>
      <w:pPr>
        <w:ind w:left="0" w:right="0" w:firstLine="560"/>
        <w:spacing w:before="450" w:after="450" w:line="312" w:lineRule="auto"/>
      </w:pPr>
      <w:r>
        <w:rPr>
          <w:rFonts w:ascii="宋体" w:hAnsi="宋体" w:eastAsia="宋体" w:cs="宋体"/>
          <w:color w:val="000"/>
          <w:sz w:val="28"/>
          <w:szCs w:val="28"/>
        </w:rPr>
        <w:t xml:space="preserve">四、韩世忠与解宝。</w:t>
      </w:r>
    </w:p>
    <w:p>
      <w:pPr>
        <w:ind w:left="0" w:right="0" w:firstLine="560"/>
        <w:spacing w:before="450" w:after="450" w:line="312" w:lineRule="auto"/>
      </w:pPr>
      <w:r>
        <w:rPr>
          <w:rFonts w:ascii="宋体" w:hAnsi="宋体" w:eastAsia="宋体" w:cs="宋体"/>
          <w:color w:val="000"/>
          <w:sz w:val="28"/>
          <w:szCs w:val="28"/>
        </w:rPr>
        <w:t xml:space="preserve">历史上韩世忠曾经剿灭过一个盗首名叫解宝，据《三朝北盟会编》引《韩忠武王中兴佐命定国元勋之碑》记载：“建御营，以王（指韩世忠）为左军统制，诏平济州山口贼解宝、王大力、李显等，所向剿除，升定国军承宣使。”关于韩世忠对盗贼的态度，我们可以从《夷坚志》中“韩蕲王诛盗”一文侧面了解到：“韩蕲王宣抚淮东，获凶盗数十辈。引至金山，陈刀剑于廷下，以次斩之，皆股战就诛。独一盗跃而出揖，指一刀最大者，曰：“愿从相公乞此刀吃。”韩笑曰：“甚好。”时有中使来宣旨者，在坐，为言此人临死不怯，似亦可用。韩曰：“彼用计欲脱耳。”竟杀之。”因此历史上这位盗首解宝的结局，当是很悲惨的。</w:t>
      </w:r>
    </w:p>
    <w:p>
      <w:pPr>
        <w:ind w:left="0" w:right="0" w:firstLine="560"/>
        <w:spacing w:before="450" w:after="450" w:line="312" w:lineRule="auto"/>
      </w:pPr>
      <w:r>
        <w:rPr>
          <w:rFonts w:ascii="宋体" w:hAnsi="宋体" w:eastAsia="宋体" w:cs="宋体"/>
          <w:color w:val="000"/>
          <w:sz w:val="28"/>
          <w:szCs w:val="28"/>
        </w:rPr>
        <w:t xml:space="preserve">五、韩世忠与张青。</w:t>
      </w:r>
    </w:p>
    <w:p>
      <w:pPr>
        <w:ind w:left="0" w:right="0" w:firstLine="560"/>
        <w:spacing w:before="450" w:after="450" w:line="312" w:lineRule="auto"/>
      </w:pPr>
      <w:r>
        <w:rPr>
          <w:rFonts w:ascii="宋体" w:hAnsi="宋体" w:eastAsia="宋体" w:cs="宋体"/>
          <w:color w:val="000"/>
          <w:sz w:val="28"/>
          <w:szCs w:val="28"/>
        </w:rPr>
        <w:t xml:space="preserve">韩世忠除了生前和水浒人物有或多或少的联系，就连死后也有扯不开的关系。《宋会要》记载：“孝宗乾道四年四月十八日，宰执进呈：‘统制官张青言韩世忠之功，乞追封王。’......上可之，遂封蕲王。”根据这条记载可知，原来韩世忠死后受封蕲王是因为一个名叫张青的统制官请求，在相关大臣的建议下，皇帝才同意的。这个张青和水浒中的菜园子张青同名，但按照何心先生的《水浒传编年》推算，小说中张青出场时三十五六岁，当时是北宋政和六年（1116年），距离南宋乾道四年（1168年）已经过去了52年，张青如果还活着，当是快九十岁了，不可能还任统制官，所以这个张青绝不可能是水浒中的菜园子张青，不过是同名而已。</w:t>
      </w:r>
    </w:p>
    <w:p>
      <w:pPr>
        <w:ind w:left="0" w:right="0" w:firstLine="560"/>
        <w:spacing w:before="450" w:after="450" w:line="312" w:lineRule="auto"/>
      </w:pPr>
      <w:r>
        <w:rPr>
          <w:rFonts w:ascii="宋体" w:hAnsi="宋体" w:eastAsia="宋体" w:cs="宋体"/>
          <w:color w:val="000"/>
          <w:sz w:val="28"/>
          <w:szCs w:val="28"/>
        </w:rPr>
        <w:t xml:space="preserve">我们通过上述的分析可以发现，无论那些与韩世忠有过交集且与水浒人物同名的人是否为历史上的梁山好汉，但韩世忠与水浒故事和水浒文化有错综复杂的关系这一点是可以肯定的，两宋之际史料繁杂，关于水浒故事的记载更是东鳞西爪，有待于我们进一步去挖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2026-08-22T02:47:50+08:00</dcterms:created>
  <dcterms:modified xsi:type="dcterms:W3CDTF">2026-08-22T02:47:50+08:00</dcterms:modified>
</cp:coreProperties>
</file>

<file path=docProps/custom.xml><?xml version="1.0" encoding="utf-8"?>
<Properties xmlns="http://schemas.openxmlformats.org/officeDocument/2006/custom-properties" xmlns:vt="http://schemas.openxmlformats.org/officeDocument/2006/docPropsVTypes"/>
</file>