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万历皇帝与李廷机的辞职信：一个君臣关系的缩影</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社会中，皇帝与大臣之间的关系往往充满了复杂的权力博弈。明朝万历年间，李廷机作为一位忠诚的大臣，因为种种原因，不断上书请求退休，却迟迟未得到万历皇帝的批准。这一事件不仅反映了当时的政治环境，也揭示了君臣之间的微妙关系。　　一...</w:t>
      </w:r>
    </w:p>
    <w:p>
      <w:pPr>
        <w:ind w:left="0" w:right="0" w:firstLine="560"/>
        <w:spacing w:before="450" w:after="450" w:line="312" w:lineRule="auto"/>
      </w:pPr>
      <w:r>
        <w:rPr>
          <w:rFonts w:ascii="宋体" w:hAnsi="宋体" w:eastAsia="宋体" w:cs="宋体"/>
          <w:color w:val="000"/>
          <w:sz w:val="28"/>
          <w:szCs w:val="28"/>
        </w:rPr>
        <w:t xml:space="preserve">　　在中国古代封建社会中，皇帝与大臣之间的关系往往充满了复杂的权力博弈。明朝万历年间，李廷机作为一位忠诚的大臣，因为种种原因，不断上书请求退休，却迟迟未得到万历皇帝的批准。这一事件不仅反映了当时的政治环境，也揭示了君臣之间的微妙关系。</w:t>
      </w:r>
    </w:p>
    <w:p>
      <w:pPr>
        <w:ind w:left="0" w:right="0" w:firstLine="560"/>
        <w:spacing w:before="450" w:after="450" w:line="312" w:lineRule="auto"/>
      </w:pPr>
      <w:r>
        <w:rPr>
          <w:rFonts w:ascii="宋体" w:hAnsi="宋体" w:eastAsia="宋体" w:cs="宋体"/>
          <w:color w:val="000"/>
          <w:sz w:val="28"/>
          <w:szCs w:val="28"/>
        </w:rPr>
        <w:t xml:space="preserve">　　一、李廷机的忠诚与困境</w:t>
      </w:r>
    </w:p>
    <w:p>
      <w:pPr>
        <w:ind w:left="0" w:right="0" w:firstLine="560"/>
        <w:spacing w:before="450" w:after="450" w:line="312" w:lineRule="auto"/>
      </w:pPr>
      <w:r>
        <w:rPr>
          <w:rFonts w:ascii="宋体" w:hAnsi="宋体" w:eastAsia="宋体" w:cs="宋体"/>
          <w:color w:val="000"/>
          <w:sz w:val="28"/>
          <w:szCs w:val="28"/>
        </w:rPr>
        <w:t xml:space="preserve">　　李廷机是明朝晚期的一位重要官员，他在朝中担任多个要职，对国家政务有着深刻的理解和独到的见解。然而，由于朝廷内部的派系斗争和宦官势力的干预，李廷机发现自己越来越难以在政治上有所作为。在这种情况下，他开始考虑退休，以避祸保身。</w:t>
      </w:r>
    </w:p>
    <w:p>
      <w:pPr>
        <w:ind w:left="0" w:right="0" w:firstLine="560"/>
        <w:spacing w:before="450" w:after="450" w:line="312" w:lineRule="auto"/>
      </w:pPr>
      <w:r>
        <w:rPr>
          <w:rFonts w:ascii="宋体" w:hAnsi="宋体" w:eastAsia="宋体" w:cs="宋体"/>
          <w:color w:val="000"/>
          <w:sz w:val="28"/>
          <w:szCs w:val="28"/>
        </w:rPr>
        <w:t xml:space="preserve">　　二、万历皇帝的态度与原因</w:t>
      </w:r>
    </w:p>
    <w:p>
      <w:pPr>
        <w:ind w:left="0" w:right="0" w:firstLine="560"/>
        <w:spacing w:before="450" w:after="450" w:line="312" w:lineRule="auto"/>
      </w:pPr>
      <w:r>
        <w:rPr>
          <w:rFonts w:ascii="宋体" w:hAnsi="宋体" w:eastAsia="宋体" w:cs="宋体"/>
          <w:color w:val="000"/>
          <w:sz w:val="28"/>
          <w:szCs w:val="28"/>
        </w:rPr>
        <w:t xml:space="preserve">　　万历皇帝在位期间，对于大臣的退休请求持有不同的态度。有时他会因为信任和依赖某位大臣而不愿意让他退休;有时则可能因为政治需要或对某位大臣的不满而拖延其退休。在李廷机的案例中，万历皇帝可能出于对李廷机忠诚和能力的认可，或是对朝中其他势力的平衡考虑，一直没有批准他的退休请求。</w:t>
      </w:r>
    </w:p>
    <w:p>
      <w:pPr>
        <w:ind w:left="0" w:right="0" w:firstLine="560"/>
        <w:spacing w:before="450" w:after="450" w:line="312" w:lineRule="auto"/>
      </w:pPr>
      <w:r>
        <w:rPr>
          <w:rFonts w:ascii="宋体" w:hAnsi="宋体" w:eastAsia="宋体" w:cs="宋体"/>
          <w:color w:val="000"/>
          <w:sz w:val="28"/>
          <w:szCs w:val="28"/>
        </w:rPr>
        <w:t xml:space="preserve">　　三、李廷机的几百封辞职信</w:t>
      </w:r>
    </w:p>
    <w:p>
      <w:pPr>
        <w:ind w:left="0" w:right="0" w:firstLine="560"/>
        <w:spacing w:before="450" w:after="450" w:line="312" w:lineRule="auto"/>
      </w:pPr>
      <w:r>
        <w:rPr>
          <w:rFonts w:ascii="宋体" w:hAnsi="宋体" w:eastAsia="宋体" w:cs="宋体"/>
          <w:color w:val="000"/>
          <w:sz w:val="28"/>
          <w:szCs w:val="28"/>
        </w:rPr>
        <w:t xml:space="preserve">　　面对无法改变的政治环境和个人的困境，李廷机不得不采取极端的方式——连续上书请求退休。据史料记载，他写了几百封辞职信给万历皇帝，这在当时是非常罕见的。这些辞职信不仅是李廷机个人情感的宣泄，也是他对当时政治现状的无奈和抗议。</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李廷机不断上书请求退休，却未得到万历皇帝批准的事件，是明朝晚期政治生态的一个缩影。它展示了大臣在复杂的政治环境中的无奈，也反映了皇帝在处理君臣关系时的种种考量。这一历史事件让我们更加深刻地理解了古代中国君臣之间的权力游戏和人性的复杂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每个人都是时代的见证者和参与者。李廷机与万历皇帝的故事，虽然发生在几百年前，但它所揭示的权力、忠诚和人性的主题，至今仍有深刻的启示意义。通过对这一事件的回顾，我们可以更全面地认识历史，更理性地看待现实中的人际关系和权力运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2026-09-17T00:21:03+08:00</dcterms:created>
  <dcterms:modified xsi:type="dcterms:W3CDTF">2026-09-17T00:21:03+08:00</dcterms:modified>
</cp:coreProperties>
</file>

<file path=docProps/custom.xml><?xml version="1.0" encoding="utf-8"?>
<Properties xmlns="http://schemas.openxmlformats.org/officeDocument/2006/custom-properties" xmlns:vt="http://schemas.openxmlformats.org/officeDocument/2006/docPropsVTypes"/>
</file>