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北宋著名政治家司马光简介 司马光是怎么死的？</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人物档案　　姓名：司马光　　字：公实、君实　　号：迂夫、迂叟　　谥号：文正　　国家：中国　　民族：汉族　　所处时代：北宋　　出生地：河南省信阳市光山县　　出生时间：北宋天禧三年（1019年）　　去世时间：北宋元祐元年（1086年）　　职...</w:t>
      </w:r>
    </w:p>
    <w:p>
      <w:pPr>
        <w:ind w:left="0" w:right="0" w:firstLine="560"/>
        <w:spacing w:before="450" w:after="450" w:line="312" w:lineRule="auto"/>
      </w:pPr>
      <w:r>
        <w:rPr>
          <w:rFonts w:ascii="宋体" w:hAnsi="宋体" w:eastAsia="宋体" w:cs="宋体"/>
          <w:color w:val="000"/>
          <w:sz w:val="28"/>
          <w:szCs w:val="28"/>
        </w:rPr>
        <w:t xml:space="preserve">　　人物档案</w:t>
      </w:r>
    </w:p>
    <w:p>
      <w:pPr>
        <w:ind w:left="0" w:right="0" w:firstLine="560"/>
        <w:spacing w:before="450" w:after="450" w:line="312" w:lineRule="auto"/>
      </w:pPr>
      <w:r>
        <w:rPr>
          <w:rFonts w:ascii="宋体" w:hAnsi="宋体" w:eastAsia="宋体" w:cs="宋体"/>
          <w:color w:val="000"/>
          <w:sz w:val="28"/>
          <w:szCs w:val="28"/>
        </w:rPr>
        <w:t xml:space="preserve">　　姓名：司马光</w:t>
      </w:r>
    </w:p>
    <w:p>
      <w:pPr>
        <w:ind w:left="0" w:right="0" w:firstLine="560"/>
        <w:spacing w:before="450" w:after="450" w:line="312" w:lineRule="auto"/>
      </w:pPr>
      <w:r>
        <w:rPr>
          <w:rFonts w:ascii="宋体" w:hAnsi="宋体" w:eastAsia="宋体" w:cs="宋体"/>
          <w:color w:val="000"/>
          <w:sz w:val="28"/>
          <w:szCs w:val="28"/>
        </w:rPr>
        <w:t xml:space="preserve">　　字：公实、君实</w:t>
      </w:r>
    </w:p>
    <w:p>
      <w:pPr>
        <w:ind w:left="0" w:right="0" w:firstLine="560"/>
        <w:spacing w:before="450" w:after="450" w:line="312" w:lineRule="auto"/>
      </w:pPr>
      <w:r>
        <w:rPr>
          <w:rFonts w:ascii="宋体" w:hAnsi="宋体" w:eastAsia="宋体" w:cs="宋体"/>
          <w:color w:val="000"/>
          <w:sz w:val="28"/>
          <w:szCs w:val="28"/>
        </w:rPr>
        <w:t xml:space="preserve">　　号：迂夫、迂叟</w:t>
      </w:r>
    </w:p>
    <w:p>
      <w:pPr>
        <w:ind w:left="0" w:right="0" w:firstLine="560"/>
        <w:spacing w:before="450" w:after="450" w:line="312" w:lineRule="auto"/>
      </w:pPr>
      <w:r>
        <w:rPr>
          <w:rFonts w:ascii="宋体" w:hAnsi="宋体" w:eastAsia="宋体" w:cs="宋体"/>
          <w:color w:val="000"/>
          <w:sz w:val="28"/>
          <w:szCs w:val="28"/>
        </w:rPr>
        <w:t xml:space="preserve">　　谥号：文正</w:t>
      </w:r>
    </w:p>
    <w:p>
      <w:pPr>
        <w:ind w:left="0" w:right="0" w:firstLine="560"/>
        <w:spacing w:before="450" w:after="450" w:line="312" w:lineRule="auto"/>
      </w:pPr>
      <w:r>
        <w:rPr>
          <w:rFonts w:ascii="宋体" w:hAnsi="宋体" w:eastAsia="宋体" w:cs="宋体"/>
          <w:color w:val="000"/>
          <w:sz w:val="28"/>
          <w:szCs w:val="28"/>
        </w:rPr>
        <w:t xml:space="preserve">　　国家：中国</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所处时代：北宋</w:t>
      </w:r>
    </w:p>
    <w:p>
      <w:pPr>
        <w:ind w:left="0" w:right="0" w:firstLine="560"/>
        <w:spacing w:before="450" w:after="450" w:line="312" w:lineRule="auto"/>
      </w:pPr>
      <w:r>
        <w:rPr>
          <w:rFonts w:ascii="宋体" w:hAnsi="宋体" w:eastAsia="宋体" w:cs="宋体"/>
          <w:color w:val="000"/>
          <w:sz w:val="28"/>
          <w:szCs w:val="28"/>
        </w:rPr>
        <w:t xml:space="preserve">　　出生地：河南省信阳市光山县</w:t>
      </w:r>
    </w:p>
    <w:p>
      <w:pPr>
        <w:ind w:left="0" w:right="0" w:firstLine="560"/>
        <w:spacing w:before="450" w:after="450" w:line="312" w:lineRule="auto"/>
      </w:pPr>
      <w:r>
        <w:rPr>
          <w:rFonts w:ascii="宋体" w:hAnsi="宋体" w:eastAsia="宋体" w:cs="宋体"/>
          <w:color w:val="000"/>
          <w:sz w:val="28"/>
          <w:szCs w:val="28"/>
        </w:rPr>
        <w:t xml:space="preserve">　　出生时间：北宋天禧三年（1019年）</w:t>
      </w:r>
    </w:p>
    <w:p>
      <w:pPr>
        <w:ind w:left="0" w:right="0" w:firstLine="560"/>
        <w:spacing w:before="450" w:after="450" w:line="312" w:lineRule="auto"/>
      </w:pPr>
      <w:r>
        <w:rPr>
          <w:rFonts w:ascii="宋体" w:hAnsi="宋体" w:eastAsia="宋体" w:cs="宋体"/>
          <w:color w:val="000"/>
          <w:sz w:val="28"/>
          <w:szCs w:val="28"/>
        </w:rPr>
        <w:t xml:space="preserve">　　去世时间：北宋元祐元年（1086年）</w:t>
      </w:r>
    </w:p>
    <w:p>
      <w:pPr>
        <w:ind w:left="0" w:right="0" w:firstLine="560"/>
        <w:spacing w:before="450" w:after="450" w:line="312" w:lineRule="auto"/>
      </w:pPr>
      <w:r>
        <w:rPr>
          <w:rFonts w:ascii="宋体" w:hAnsi="宋体" w:eastAsia="宋体" w:cs="宋体"/>
          <w:color w:val="000"/>
          <w:sz w:val="28"/>
          <w:szCs w:val="28"/>
        </w:rPr>
        <w:t xml:space="preserve">　　职业：政治家、文学家、史学家</w:t>
      </w:r>
    </w:p>
    <w:p>
      <w:pPr>
        <w:ind w:left="0" w:right="0" w:firstLine="560"/>
        <w:spacing w:before="450" w:after="450" w:line="312" w:lineRule="auto"/>
      </w:pPr>
      <w:r>
        <w:rPr>
          <w:rFonts w:ascii="宋体" w:hAnsi="宋体" w:eastAsia="宋体" w:cs="宋体"/>
          <w:color w:val="000"/>
          <w:sz w:val="28"/>
          <w:szCs w:val="28"/>
        </w:rPr>
        <w:t xml:space="preserve">　　追赠：太师</w:t>
      </w:r>
    </w:p>
    <w:p>
      <w:pPr>
        <w:ind w:left="0" w:right="0" w:firstLine="560"/>
        <w:spacing w:before="450" w:after="450" w:line="312" w:lineRule="auto"/>
      </w:pPr>
      <w:r>
        <w:rPr>
          <w:rFonts w:ascii="宋体" w:hAnsi="宋体" w:eastAsia="宋体" w:cs="宋体"/>
          <w:color w:val="000"/>
          <w:sz w:val="28"/>
          <w:szCs w:val="28"/>
        </w:rPr>
        <w:t xml:space="preserve">　　主要成就：主持编纂《资治通鉴》</w:t>
      </w:r>
    </w:p>
    <w:p>
      <w:pPr>
        <w:ind w:left="0" w:right="0" w:firstLine="560"/>
        <w:spacing w:before="450" w:after="450" w:line="312" w:lineRule="auto"/>
      </w:pPr>
      <w:r>
        <w:rPr>
          <w:rFonts w:ascii="宋体" w:hAnsi="宋体" w:eastAsia="宋体" w:cs="宋体"/>
          <w:color w:val="000"/>
          <w:sz w:val="28"/>
          <w:szCs w:val="28"/>
        </w:rPr>
        <w:t xml:space="preserve">　　主要作品：《通鉴举要历》八十卷</w:t>
      </w:r>
    </w:p>
    <w:p>
      <w:pPr>
        <w:ind w:left="0" w:right="0" w:firstLine="560"/>
        <w:spacing w:before="450" w:after="450" w:line="312" w:lineRule="auto"/>
      </w:pPr>
      <w:r>
        <w:rPr>
          <w:rFonts w:ascii="宋体" w:hAnsi="宋体" w:eastAsia="宋体" w:cs="宋体"/>
          <w:color w:val="000"/>
          <w:sz w:val="28"/>
          <w:szCs w:val="28"/>
        </w:rPr>
        <w:t xml:space="preserve">　　司马光是北宋时期著名的政治家、文学家和史学家，同时也是北宋时期与王安石新法对抗的守旧派大臣的代表。只看这短短一句话，就可以知道司马光在北宋历史上的地位绝不低。但是真正让后世人认识到司马光这个人，并且将他记在心里的，还是那个著名的“司马光砸缸”的故事，以及那部多卷本编年体史书《资治通鉴》。</w:t>
      </w:r>
    </w:p>
    <w:p>
      <w:pPr>
        <w:ind w:left="0" w:right="0" w:firstLine="560"/>
        <w:spacing w:before="450" w:after="450" w:line="312" w:lineRule="auto"/>
      </w:pPr>
      <w:r>
        <w:rPr>
          <w:rFonts w:ascii="宋体" w:hAnsi="宋体" w:eastAsia="宋体" w:cs="宋体"/>
          <w:color w:val="000"/>
          <w:sz w:val="28"/>
          <w:szCs w:val="28"/>
        </w:rPr>
        <w:t xml:space="preserve">　　司马光，世人称其为“涑水先生”出生于宋真宗天禧三年。出生的时候，他的父亲当时正好在当光山县县令，所以就给司马光取了“光”这个名字。司马光自幼聪慧，早早就受到司马池的专心教导，七岁的时候不仅能背《左氏春秋》，同时还能通晓书中想要表达的意思。</w:t>
      </w:r>
    </w:p>
    <w:p>
      <w:pPr>
        <w:ind w:left="0" w:right="0" w:firstLine="560"/>
        <w:spacing w:before="450" w:after="450" w:line="312" w:lineRule="auto"/>
      </w:pPr>
      <w:r>
        <w:rPr>
          <w:rFonts w:ascii="宋体" w:hAnsi="宋体" w:eastAsia="宋体" w:cs="宋体"/>
          <w:color w:val="000"/>
          <w:sz w:val="28"/>
          <w:szCs w:val="28"/>
        </w:rPr>
        <w:t xml:space="preserve">　　北宋宝元年间，司马光进士及第，在宋仁宗一朝正是进入官场，历宋仁宗、宋英宗、宋神宗、宋神宗四朝，是北宋中期当之无愧的四朝重臣。</w:t>
      </w:r>
    </w:p>
    <w:p>
      <w:pPr>
        <w:ind w:left="0" w:right="0" w:firstLine="560"/>
        <w:spacing w:before="450" w:after="450" w:line="312" w:lineRule="auto"/>
      </w:pPr>
      <w:r>
        <w:rPr>
          <w:rFonts w:ascii="宋体" w:hAnsi="宋体" w:eastAsia="宋体" w:cs="宋体"/>
          <w:color w:val="000"/>
          <w:sz w:val="28"/>
          <w:szCs w:val="28"/>
        </w:rPr>
        <w:t xml:space="preserve">　　司马光的政治生涯，几乎都伴随着王安石的变法而起伏的。这一点在宋神宗之后的几代，表现的十分明显。</w:t>
      </w:r>
    </w:p>
    <w:p>
      <w:pPr>
        <w:ind w:left="0" w:right="0" w:firstLine="560"/>
        <w:spacing w:before="450" w:after="450" w:line="312" w:lineRule="auto"/>
      </w:pPr>
      <w:r>
        <w:rPr>
          <w:rFonts w:ascii="宋体" w:hAnsi="宋体" w:eastAsia="宋体" w:cs="宋体"/>
          <w:color w:val="000"/>
          <w:sz w:val="28"/>
          <w:szCs w:val="28"/>
        </w:rPr>
        <w:t xml:space="preserve">　　从宋神宗宣布进行变法之后，支持新法的新党人士和反对变法的守旧派人士一直以来都存在着争斗。随着最高统治者对新法态度的转变，两党相斗的结局也随之发生转变。</w:t>
      </w:r>
    </w:p>
    <w:p>
      <w:pPr>
        <w:ind w:left="0" w:right="0" w:firstLine="560"/>
        <w:spacing w:before="450" w:after="450" w:line="312" w:lineRule="auto"/>
      </w:pPr>
      <w:r>
        <w:rPr>
          <w:rFonts w:ascii="宋体" w:hAnsi="宋体" w:eastAsia="宋体" w:cs="宋体"/>
          <w:color w:val="000"/>
          <w:sz w:val="28"/>
          <w:szCs w:val="28"/>
        </w:rPr>
        <w:t xml:space="preserve">　　宋神宗本身就是最先提出变法的统治者，在他的支持和默许之下，王安石站起来开始提出变法。司马光是守旧派的代表人物，反对随意改变祖宗之法，所以对于王安石的一系列新法进行反对。以两人为首的朝廷官员在皇帝面前争论，最终以王安石的胜利而告终。</w:t>
      </w:r>
    </w:p>
    <w:p>
      <w:pPr>
        <w:ind w:left="0" w:right="0" w:firstLine="560"/>
        <w:spacing w:before="450" w:after="450" w:line="312" w:lineRule="auto"/>
      </w:pPr>
      <w:r>
        <w:rPr>
          <w:rFonts w:ascii="宋体" w:hAnsi="宋体" w:eastAsia="宋体" w:cs="宋体"/>
          <w:color w:val="000"/>
          <w:sz w:val="28"/>
          <w:szCs w:val="28"/>
        </w:rPr>
        <w:t xml:space="preserve">　　当时宋神宗任命司马光为枢密副使，却遭到了司马光的坚决抵抗，不前往就职。熙宁三年，外放出知永兴军。熙宁四年干脆就退洛阳，在洛阳居住，暂避王安石的风头，选择了一心一意的修撰《通鉴》。</w:t>
      </w:r>
    </w:p>
    <w:p>
      <w:pPr>
        <w:ind w:left="0" w:right="0" w:firstLine="560"/>
        <w:spacing w:before="450" w:after="450" w:line="312" w:lineRule="auto"/>
      </w:pPr>
      <w:r>
        <w:rPr>
          <w:rFonts w:ascii="宋体" w:hAnsi="宋体" w:eastAsia="宋体" w:cs="宋体"/>
          <w:color w:val="000"/>
          <w:sz w:val="28"/>
          <w:szCs w:val="28"/>
        </w:rPr>
        <w:t xml:space="preserve">　　元丰八年宋哲宗上位，高太皇太后听政，任用守旧派大臣，反对新政，司马光被重新任用，召回京城主持国政，司马光被高太后任命为尚书左仆是兼门下传郎。在司马光当政期间，废除宋神宗一朝所实行的一系列新政。一干新党人士，在这期间也纷纷被罢黜，旧党重新抬头。</w:t>
      </w:r>
    </w:p>
    <w:p>
      <w:pPr>
        <w:ind w:left="0" w:right="0" w:firstLine="560"/>
        <w:spacing w:before="450" w:after="450" w:line="312" w:lineRule="auto"/>
      </w:pPr>
      <w:r>
        <w:rPr>
          <w:rFonts w:ascii="宋体" w:hAnsi="宋体" w:eastAsia="宋体" w:cs="宋体"/>
          <w:color w:val="000"/>
          <w:sz w:val="28"/>
          <w:szCs w:val="28"/>
        </w:rPr>
        <w:t xml:space="preserve">　　不过当宰相没有多久，也就几个月的时间，司马光就因病去世。死后朝廷追封他为“温国公”，上谥号“文正”。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2026-08-01T06:20:21+08:00</dcterms:created>
  <dcterms:modified xsi:type="dcterms:W3CDTF">2026-08-01T06:20:21+08:00</dcterms:modified>
</cp:coreProperties>
</file>

<file path=docProps/custom.xml><?xml version="1.0" encoding="utf-8"?>
<Properties xmlns="http://schemas.openxmlformats.org/officeDocument/2006/custom-properties" xmlns:vt="http://schemas.openxmlformats.org/officeDocument/2006/docPropsVTypes"/>
</file>