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少年司马光的故事 司马光的代表诗词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光是北宋著名的政治家、文学家和史学家，读者对他绝对不会陌生。不过相比于政治上，他领导守旧派大臣和以王安石为首的变法派争斗；相比于史学上他所著成的高达400多万字的编年体史书《资治通鉴》，大家对他“司马光砸缸”的故事应该更加熟悉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北宋著名的政治家、文学家和史学家，读者对他绝对不会陌生。不过相比于政治上，他领导守旧派大臣和以王安石为首的变法派争斗；相比于史学上他所著成的高达400多万字的编年体史书《资治通鉴》，大家对他“司马光砸缸”的故事应该更加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差不多还在孩童时代，亦或是学生时代，从父母老师以及语文课本中，就接触到了这个故事。所以这个故事是司马光在大家心中留下的第一个印记，想忘记都难。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＜司马光砸缸＞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自幼聪颖异常，六岁的时候开始受到父亲司马池精心教导，七岁的时候就已经能背诵《左氏春秋》，并且能为大人解释书中文字表达的是什么意思。这样一个聪颖的孩子，在面对危难的时候，也能急中生智，救人于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司马光小的时候和一群小伙伴们在后院里玩耍，当时院中有一口大水缸。玩耍的时候，有一个小孩爬到了缸沿上，一不小心就掉进了水缸中。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水缸又大又深，里面还装满了水。瘦小的孩童掉进去之后，立即就被水淹没头顶。其他小孩们看见这番情景，早都被吓坏了，又哭又叫的跑去找大人求救。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眼见着那孩子马上就要被淹死了，司马光却急中生智，从地上捡起一块大石头，就朝水缸使劲儿砸去。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“砰”的一声，水缸立马被石头砸破。缸里的水，顺着洞口迅速的流出来。被水淹没的小孩，也得以顺畅呼吸，最终活了下来。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当被小孩哭叫声引来的大人跑过来的时候，看见的就是这么一番情景。松了一口气的同时，也对司马光小小年纪就表现出来的沉着冷静十分赞叹。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这件偶然的事件，被东京和洛阳的人画成图册，广为流传，司马光也因此幼年成名。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＜剥胡桃＞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司马光砸缸一事，是他幼时最出名的事情，但是并不代表没有其他故事流传下来。他大概五六岁的时候，就有一件与剥胡桃有关的事情。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司马光小的时候有一次拿了一个青胡桃，想吃里面的胡桃。但是他年纪小力气弱，实在剥不开，于是便把青胡桃给了他的姐姐，让姐姐帮他剥。他姐姐剥了半天也没有弄开，最后便生气的走开了。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司马光想吃胡桃，却没办法剥开。正在他不知道该怎么是好的时候，家里的一个女佣走了过来。看见司马光这个样子，便将胡桃接过来，然后又倒了一碗开水，将青胡桃放进去。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经开水这么一泡，胡桃很容易就给剥开了，司马光于是开开心心的吃起了胡桃。一会儿他的姐姐走出来，看见他正吃胡桃吃的起劲。她对起先没有剥开胡桃还有一些芥蒂，于是便好奇问司马光是怎么剥开的。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司马光当即回答：“我想了一个办法，用开水把胡桃泡了一会儿，很容易就剥开了呀！”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司马光刚说完这句话，就见他的父亲走了进来，严厉的斥责他：“你怎么能说谎呢！”父亲早在一边将整个事情的经过都看在了眼里，眼见着司马光撒谎，于是出来训斥。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司马光被父亲这么一教训，也知道自己做错了，惭愧的低下了头。这一次低头和教训，让司马光一直铭记于心，就算后来当上一国宰相，也一直坚持君子作风。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司马光在是政治家和史学家的同时，还是一位文学家。下面小编为大家摘录几首诗词，让大家对司马光的文学素养有一个初步的认识。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《西江月·宝髻松松挽就》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宝髻松松挽就，铅华淡淡妆成。青烟翠雾罩轻盈，飞絮游丝无定。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相见争如不见，多情何似无情。笙歌散后酒初醒，深院月斜人静。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《客中初夏》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四月清和雨乍晴，南山当户转分明。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更无柳絮因风起，惟有葵花向日倾。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