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罗隐：唐末五代时期的杰出诗人</w:t>
      </w:r>
      <w:bookmarkEnd w:id="1"/>
    </w:p>
    <w:p>
      <w:pPr>
        <w:jc w:val="center"/>
        <w:spacing w:before="0" w:after="450"/>
      </w:pPr>
      <w:r>
        <w:rPr>
          <w:rFonts w:ascii="Arial" w:hAnsi="Arial" w:eastAsia="Arial" w:cs="Arial"/>
          <w:color w:val="999999"/>
          <w:sz w:val="20"/>
          <w:szCs w:val="20"/>
        </w:rPr>
        <w:t xml:space="preserve">来源：网络  作者：红叶飘零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在中国古代文学的璀璨星河中，罗隐以其独特的诗风和深刻的讽刺意味，成为了唐末五代时期一位不可忽视的诗人。　　一、生平背景：坎坷仕途与文学积淀　　罗隐（833年-909年），本名横，字昭谏，自号江东生，杭州新城（今浙江省杭州市富阳区新登镇）...</w:t>
      </w:r>
    </w:p>
    <w:p>
      <w:pPr>
        <w:ind w:left="0" w:right="0" w:firstLine="560"/>
        <w:spacing w:before="450" w:after="450" w:line="312" w:lineRule="auto"/>
      </w:pPr>
      <w:r>
        <w:rPr>
          <w:rFonts w:ascii="宋体" w:hAnsi="宋体" w:eastAsia="宋体" w:cs="宋体"/>
          <w:color w:val="000"/>
          <w:sz w:val="28"/>
          <w:szCs w:val="28"/>
        </w:rPr>
        <w:t xml:space="preserve">　　在中国古代文学的璀璨星河中，罗隐以其独特的诗风和深刻的讽刺意味，成为了唐末五代时期一位不可忽视的诗人。</w:t>
      </w:r>
    </w:p>
    <w:p>
      <w:pPr>
        <w:ind w:left="0" w:right="0" w:firstLine="560"/>
        <w:spacing w:before="450" w:after="450" w:line="312" w:lineRule="auto"/>
      </w:pPr>
      <w:r>
        <w:rPr>
          <w:rFonts w:ascii="宋体" w:hAnsi="宋体" w:eastAsia="宋体" w:cs="宋体"/>
          <w:color w:val="000"/>
          <w:sz w:val="28"/>
          <w:szCs w:val="28"/>
        </w:rPr>
        <w:t xml:space="preserve">　　一、生平背景：坎坷仕途与文学积淀</w:t>
      </w:r>
    </w:p>
    <w:p>
      <w:pPr>
        <w:ind w:left="0" w:right="0" w:firstLine="560"/>
        <w:spacing w:before="450" w:after="450" w:line="312" w:lineRule="auto"/>
      </w:pPr>
      <w:r>
        <w:rPr>
          <w:rFonts w:ascii="宋体" w:hAnsi="宋体" w:eastAsia="宋体" w:cs="宋体"/>
          <w:color w:val="000"/>
          <w:sz w:val="28"/>
          <w:szCs w:val="28"/>
        </w:rPr>
        <w:t xml:space="preserve">　　罗隐（833年-909年），本名横，字昭谏，自号江东生，杭州新城（今浙江省杭州市富阳区新登镇）人。他出生于一个寒儒之家，自幼便展现出过人的聪慧与文学天赋。然而，尽管才华横溢，罗隐的科举之路却异常坎坷。他在二十八年间十次参加进士考试，均未能及第，这一经历无疑为他的诗歌创作增添了深刻的怀才不遇之感。</w:t>
      </w:r>
    </w:p>
    <w:p>
      <w:pPr>
        <w:ind w:left="0" w:right="0" w:firstLine="560"/>
        <w:spacing w:before="450" w:after="450" w:line="312" w:lineRule="auto"/>
      </w:pPr>
      <w:r>
        <w:rPr>
          <w:rFonts w:ascii="宋体" w:hAnsi="宋体" w:eastAsia="宋体" w:cs="宋体"/>
          <w:color w:val="000"/>
          <w:sz w:val="28"/>
          <w:szCs w:val="28"/>
        </w:rPr>
        <w:t xml:space="preserve">　　咸通十二年（871年），罗隐入湖南观察使于瑰幕府，任衡阳主簿，后任淮、润诸镇从事，但均未能得志。广明年间，因局势动乱，他北上受阻，遂隐居于池州九华山。这段隐居生活，不仅让他有机会深入观察社会现实，也为他的诗歌创作提供了丰富的素材和灵感。</w:t>
      </w:r>
    </w:p>
    <w:p>
      <w:pPr>
        <w:ind w:left="0" w:right="0" w:firstLine="560"/>
        <w:spacing w:before="450" w:after="450" w:line="312" w:lineRule="auto"/>
      </w:pPr>
      <w:r>
        <w:rPr>
          <w:rFonts w:ascii="宋体" w:hAnsi="宋体" w:eastAsia="宋体" w:cs="宋体"/>
          <w:color w:val="000"/>
          <w:sz w:val="28"/>
          <w:szCs w:val="28"/>
        </w:rPr>
        <w:t xml:space="preserve">　　二、文学成就：讽刺深刻与诗风独特</w:t>
      </w:r>
    </w:p>
    <w:p>
      <w:pPr>
        <w:ind w:left="0" w:right="0" w:firstLine="560"/>
        <w:spacing w:before="450" w:after="450" w:line="312" w:lineRule="auto"/>
      </w:pPr>
      <w:r>
        <w:rPr>
          <w:rFonts w:ascii="宋体" w:hAnsi="宋体" w:eastAsia="宋体" w:cs="宋体"/>
          <w:color w:val="000"/>
          <w:sz w:val="28"/>
          <w:szCs w:val="28"/>
        </w:rPr>
        <w:t xml:space="preserve">　　罗隐的诗歌以讽刺和抒怀为主题，深刻反映了唐末五代时期社会的黑暗与不公。他的诗风浅易流畅，善于提炼口头语，使得作品既具有深刻的内涵，又易于被广大民众所接受。例如，“今朝有酒今朝醉，明日愁来明日忧”和“采得百花成蜜后，不知辛苦为谁甜”等诗句，不仅表达了诗人对现实的不满和无奈，也成为了后人格言，流传至今。</w:t>
      </w:r>
    </w:p>
    <w:p>
      <w:pPr>
        <w:ind w:left="0" w:right="0" w:firstLine="560"/>
        <w:spacing w:before="450" w:after="450" w:line="312" w:lineRule="auto"/>
      </w:pPr>
      <w:r>
        <w:rPr>
          <w:rFonts w:ascii="宋体" w:hAnsi="宋体" w:eastAsia="宋体" w:cs="宋体"/>
          <w:color w:val="000"/>
          <w:sz w:val="28"/>
          <w:szCs w:val="28"/>
        </w:rPr>
        <w:t xml:space="preserve">　　除了诗歌，罗隐在散文方面也取得了很高的成就。他的讽刺小品文堪称古代小品文的奇葩，收在《谗书》里的讽刺小品更是他的“愤懑不平之言，不遇于当世而无所以泄其怒之所作”。这些作品不仅揭露了当时社会的种种弊病，也展现了罗隐深厚的文学功底和敏锐的洞察力。</w:t>
      </w:r>
    </w:p>
    <w:p>
      <w:pPr>
        <w:ind w:left="0" w:right="0" w:firstLine="560"/>
        <w:spacing w:before="450" w:after="450" w:line="312" w:lineRule="auto"/>
      </w:pPr>
      <w:r>
        <w:rPr>
          <w:rFonts w:ascii="宋体" w:hAnsi="宋体" w:eastAsia="宋体" w:cs="宋体"/>
          <w:color w:val="000"/>
          <w:sz w:val="28"/>
          <w:szCs w:val="28"/>
        </w:rPr>
        <w:t xml:space="preserve">　　三、历史地位：文学巨匠与后世影响</w:t>
      </w:r>
    </w:p>
    <w:p>
      <w:pPr>
        <w:ind w:left="0" w:right="0" w:firstLine="560"/>
        <w:spacing w:before="450" w:after="450" w:line="312" w:lineRule="auto"/>
      </w:pPr>
      <w:r>
        <w:rPr>
          <w:rFonts w:ascii="宋体" w:hAnsi="宋体" w:eastAsia="宋体" w:cs="宋体"/>
          <w:color w:val="000"/>
          <w:sz w:val="28"/>
          <w:szCs w:val="28"/>
        </w:rPr>
        <w:t xml:space="preserve">　　罗隐的文学成就和影响力不仅体现在当时，更对后世产生了深远的影响。他的诗歌和散文作品被后人广泛传颂和研究，成为了中国古代文学宝库中的瑰宝。同时，罗隐的文学风格和创作理念也为后来的文学家提供了宝贵的借鉴和启示。</w:t>
      </w:r>
    </w:p>
    <w:p>
      <w:pPr>
        <w:ind w:left="0" w:right="0" w:firstLine="560"/>
        <w:spacing w:before="450" w:after="450" w:line="312" w:lineRule="auto"/>
      </w:pPr>
      <w:r>
        <w:rPr>
          <w:rFonts w:ascii="宋体" w:hAnsi="宋体" w:eastAsia="宋体" w:cs="宋体"/>
          <w:color w:val="000"/>
          <w:sz w:val="28"/>
          <w:szCs w:val="28"/>
        </w:rPr>
        <w:t xml:space="preserve">　　在唐末五代时期，罗隐与罗虬、罗邺并称“三罗”，他的诗文誉满天下，成为了当时文学界的一位杰出代表。他的作品不仅反映了那个时代的社会现实和人民心声，也展现了他个人的文学才华和忧国忧民的情怀。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2026-08-22T00:53:38+08:00</dcterms:created>
  <dcterms:modified xsi:type="dcterms:W3CDTF">2026-08-22T00:53:38+08:00</dcterms:modified>
</cp:coreProperties>
</file>

<file path=docProps/custom.xml><?xml version="1.0" encoding="utf-8"?>
<Properties xmlns="http://schemas.openxmlformats.org/officeDocument/2006/custom-properties" xmlns:vt="http://schemas.openxmlformats.org/officeDocument/2006/docPropsVTypes"/>
</file>