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王莽失败探因：他究竟输在了哪里？</w:t>
      </w:r>
      <w:bookmarkEnd w:id="1"/>
    </w:p>
    <w:p>
      <w:pPr>
        <w:jc w:val="center"/>
        <w:spacing w:before="0" w:after="450"/>
      </w:pPr>
      <w:r>
        <w:rPr>
          <w:rFonts w:ascii="Arial" w:hAnsi="Arial" w:eastAsia="Arial" w:cs="Arial"/>
          <w:color w:val="999999"/>
          <w:sz w:val="20"/>
          <w:szCs w:val="20"/>
        </w:rPr>
        <w:t xml:space="preserve">来源：网络  作者：风华正茂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王莽，作为西汉末年的权臣与新朝的开国皇帝，其政治生涯充满了传奇与争议。他试图通过一系列的改革来挽救西汉末年的社会危机，但最终却以失败告终。那么，王莽为什么会失败？他究竟输在了哪里？　　一、改革过于复古而不切实际　　王莽的改革方案往往过于...</w:t>
      </w:r>
    </w:p>
    <w:p>
      <w:pPr>
        <w:ind w:left="0" w:right="0" w:firstLine="560"/>
        <w:spacing w:before="450" w:after="450" w:line="312" w:lineRule="auto"/>
      </w:pPr>
      <w:r>
        <w:rPr>
          <w:rFonts w:ascii="宋体" w:hAnsi="宋体" w:eastAsia="宋体" w:cs="宋体"/>
          <w:color w:val="000"/>
          <w:sz w:val="28"/>
          <w:szCs w:val="28"/>
        </w:rPr>
        <w:t xml:space="preserve">　　王莽，作为西汉末年的权臣与新朝的开国皇帝，其政治生涯充满了传奇与争议。他试图通过一系列的改革来挽救西汉末年的社会危机，但最终却以失败告终。那么，王莽为什么会失败？他究竟输在了哪里？</w:t>
      </w:r>
    </w:p>
    <w:p>
      <w:pPr>
        <w:ind w:left="0" w:right="0" w:firstLine="560"/>
        <w:spacing w:before="450" w:after="450" w:line="312" w:lineRule="auto"/>
      </w:pPr>
      <w:r>
        <w:rPr>
          <w:rFonts w:ascii="宋体" w:hAnsi="宋体" w:eastAsia="宋体" w:cs="宋体"/>
          <w:color w:val="000"/>
          <w:sz w:val="28"/>
          <w:szCs w:val="28"/>
        </w:rPr>
        <w:t xml:space="preserve">　　一、改革过于复古而不切实际</w:t>
      </w:r>
    </w:p>
    <w:p>
      <w:pPr>
        <w:ind w:left="0" w:right="0" w:firstLine="560"/>
        <w:spacing w:before="450" w:after="450" w:line="312" w:lineRule="auto"/>
      </w:pPr>
      <w:r>
        <w:rPr>
          <w:rFonts w:ascii="宋体" w:hAnsi="宋体" w:eastAsia="宋体" w:cs="宋体"/>
          <w:color w:val="000"/>
          <w:sz w:val="28"/>
          <w:szCs w:val="28"/>
        </w:rPr>
        <w:t xml:space="preserve">　　王莽的改革方案往往过于复古，试图将古代的制度直接应用于现代社会。例如，他推行“王田制”，试图恢复井田制，但这一做法在当时的社会经济条件下显然是不切实际的。大地主和大商人通过各种手段规避政策，继续占有大量土地，而中小地主和农民则因政策的不完善和执行过程中的腐败现象而遭受损失。这种复古而不切实际的改革方案，使得王莽的改革难以得到广泛的支持和认可。</w:t>
      </w:r>
    </w:p>
    <w:p>
      <w:pPr>
        <w:ind w:left="0" w:right="0" w:firstLine="560"/>
        <w:spacing w:before="450" w:after="450" w:line="312" w:lineRule="auto"/>
      </w:pPr>
      <w:r>
        <w:rPr>
          <w:rFonts w:ascii="宋体" w:hAnsi="宋体" w:eastAsia="宋体" w:cs="宋体"/>
          <w:color w:val="000"/>
          <w:sz w:val="28"/>
          <w:szCs w:val="28"/>
        </w:rPr>
        <w:t xml:space="preserve">　　二、推行手段与方式存在问题</w:t>
      </w:r>
    </w:p>
    <w:p>
      <w:pPr>
        <w:ind w:left="0" w:right="0" w:firstLine="560"/>
        <w:spacing w:before="450" w:after="450" w:line="312" w:lineRule="auto"/>
      </w:pPr>
      <w:r>
        <w:rPr>
          <w:rFonts w:ascii="宋体" w:hAnsi="宋体" w:eastAsia="宋体" w:cs="宋体"/>
          <w:color w:val="000"/>
          <w:sz w:val="28"/>
          <w:szCs w:val="28"/>
        </w:rPr>
        <w:t xml:space="preserve">　　王莽在推行改革时，手段与方式也存在严重问题。他过于独断专行，重用了许多无能或腐败的官员来执行改革措施，导致改革效果大打折扣。同时，他的政策多变，频繁更改货币制度，使得市场混乱，物价飞涨，百姓生活困苦不堪。这种不稳定的政策环境，使得百姓对王莽的改革产生了极大的不满和反感。</w:t>
      </w:r>
    </w:p>
    <w:p>
      <w:pPr>
        <w:ind w:left="0" w:right="0" w:firstLine="560"/>
        <w:spacing w:before="450" w:after="450" w:line="312" w:lineRule="auto"/>
      </w:pPr>
      <w:r>
        <w:rPr>
          <w:rFonts w:ascii="宋体" w:hAnsi="宋体" w:eastAsia="宋体" w:cs="宋体"/>
          <w:color w:val="000"/>
          <w:sz w:val="28"/>
          <w:szCs w:val="28"/>
        </w:rPr>
        <w:t xml:space="preserve">　　三、缺乏稳定的政治环境</w:t>
      </w:r>
    </w:p>
    <w:p>
      <w:pPr>
        <w:ind w:left="0" w:right="0" w:firstLine="560"/>
        <w:spacing w:before="450" w:after="450" w:line="312" w:lineRule="auto"/>
      </w:pPr>
      <w:r>
        <w:rPr>
          <w:rFonts w:ascii="宋体" w:hAnsi="宋体" w:eastAsia="宋体" w:cs="宋体"/>
          <w:color w:val="000"/>
          <w:sz w:val="28"/>
          <w:szCs w:val="28"/>
        </w:rPr>
        <w:t xml:space="preserve">　　王莽在位期间，战乱频繁，社会动荡不安。他屡次发动对东北、西北及西南各地少数民族的战事，使得边境紧张，国内局势动荡。在这样的背景下推行改革，无疑是对改革造成了巨大的阻碍。稳定的政治环境是改革成功的重要保障，而王莽却未能维护一个稳定的政治环境来支持他的改革。</w:t>
      </w:r>
    </w:p>
    <w:p>
      <w:pPr>
        <w:ind w:left="0" w:right="0" w:firstLine="560"/>
        <w:spacing w:before="450" w:after="450" w:line="312" w:lineRule="auto"/>
      </w:pPr>
      <w:r>
        <w:rPr>
          <w:rFonts w:ascii="宋体" w:hAnsi="宋体" w:eastAsia="宋体" w:cs="宋体"/>
          <w:color w:val="000"/>
          <w:sz w:val="28"/>
          <w:szCs w:val="28"/>
        </w:rPr>
        <w:t xml:space="preserve">　　四、自然灾害频发</w:t>
      </w:r>
    </w:p>
    <w:p>
      <w:pPr>
        <w:ind w:left="0" w:right="0" w:firstLine="560"/>
        <w:spacing w:before="450" w:after="450" w:line="312" w:lineRule="auto"/>
      </w:pPr>
      <w:r>
        <w:rPr>
          <w:rFonts w:ascii="宋体" w:hAnsi="宋体" w:eastAsia="宋体" w:cs="宋体"/>
          <w:color w:val="000"/>
          <w:sz w:val="28"/>
          <w:szCs w:val="28"/>
        </w:rPr>
        <w:t xml:space="preserve">　　王莽统治时期，自然灾害频发，如旱灾、水灾、蝗灾等。这些自然灾害对王莽的改革造成了极大的影响。一方面，灾害导致粮食减产，物价飞涨，百姓生活困苦不堪；另一方面，灾害也加剧了社会矛盾，使得百姓对王莽的改制更加不满。面对自然灾害的频发，王莽未能采取有效的应对措施来减轻百姓的负担和缓解社会矛盾。</w:t>
      </w:r>
    </w:p>
    <w:p>
      <w:pPr>
        <w:ind w:left="0" w:right="0" w:firstLine="560"/>
        <w:spacing w:before="450" w:after="450" w:line="312" w:lineRule="auto"/>
      </w:pPr>
      <w:r>
        <w:rPr>
          <w:rFonts w:ascii="宋体" w:hAnsi="宋体" w:eastAsia="宋体" w:cs="宋体"/>
          <w:color w:val="000"/>
          <w:sz w:val="28"/>
          <w:szCs w:val="28"/>
        </w:rPr>
        <w:t xml:space="preserve">　　五、统治合法性不足与阶层矛盾激化</w:t>
      </w:r>
    </w:p>
    <w:p>
      <w:pPr>
        <w:ind w:left="0" w:right="0" w:firstLine="560"/>
        <w:spacing w:before="450" w:after="450" w:line="312" w:lineRule="auto"/>
      </w:pPr>
      <w:r>
        <w:rPr>
          <w:rFonts w:ascii="宋体" w:hAnsi="宋体" w:eastAsia="宋体" w:cs="宋体"/>
          <w:color w:val="000"/>
          <w:sz w:val="28"/>
          <w:szCs w:val="28"/>
        </w:rPr>
        <w:t xml:space="preserve">　　王莽篡权之后，虽然尽力营造出一种新的合法性，如宣扬天命思想等，但实际上他的统治合法性始终难以得到大众的认可。他消灭了刘氏宗室，获得了不少贵族的反感。同时，他的改革措施对不同阶层的人群影响不同，导致了阶层矛盾的激化。例如，对于地主阶层来说，减少了其土地占有量和政治地位；而对于商人阶层来说，则取消了汉朝时期的官营商业。这种阶层矛盾的激化，使得王莽的改革难以得到广泛的支持和认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2026-08-21T23:44:20+08:00</dcterms:created>
  <dcterms:modified xsi:type="dcterms:W3CDTF">2026-08-21T23:44:20+08:00</dcterms:modified>
</cp:coreProperties>
</file>

<file path=docProps/custom.xml><?xml version="1.0" encoding="utf-8"?>
<Properties xmlns="http://schemas.openxmlformats.org/officeDocument/2006/custom-properties" xmlns:vt="http://schemas.openxmlformats.org/officeDocument/2006/docPropsVTypes"/>
</file>