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元世祖忽必烈：大元帝国的开创者</w:t>
      </w:r>
      <w:bookmarkEnd w:id="1"/>
    </w:p>
    <w:p>
      <w:pPr>
        <w:jc w:val="center"/>
        <w:spacing w:before="0" w:after="450"/>
      </w:pPr>
      <w:r>
        <w:rPr>
          <w:rFonts w:ascii="Arial" w:hAnsi="Arial" w:eastAsia="Arial" w:cs="Arial"/>
          <w:color w:val="999999"/>
          <w:sz w:val="20"/>
          <w:szCs w:val="20"/>
        </w:rPr>
        <w:t xml:space="preserve">来源：网络  作者：天地有情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元世祖孛儿只斤·忽必烈无疑是一位具有里程碑意义的皇帝。作为大蒙古国的第五位大汗及元朝的开国皇帝，忽必烈的一生充满了传奇色彩，他的统治时期标志着蒙古帝国进入了一个新的辉煌阶段。以下是对忽必烈生平事迹的简要介绍。　　一、...</w:t>
      </w:r>
    </w:p>
    <w:p>
      <w:pPr>
        <w:ind w:left="0" w:right="0" w:firstLine="560"/>
        <w:spacing w:before="450" w:after="450" w:line="312" w:lineRule="auto"/>
      </w:pPr>
      <w:r>
        <w:rPr>
          <w:rFonts w:ascii="宋体" w:hAnsi="宋体" w:eastAsia="宋体" w:cs="宋体"/>
          <w:color w:val="000"/>
          <w:sz w:val="28"/>
          <w:szCs w:val="28"/>
        </w:rPr>
        <w:t xml:space="preserve">　　在中国历史的长河中，元世祖孛儿只斤·忽必烈无疑是一位具有里程碑意义的皇帝。作为大蒙古国的第五位大汗及元朝的开国皇帝，忽必烈的一生充满了传奇色彩，他的统治时期标志着蒙古帝国进入了一个新的辉煌阶段。以下是对忽必烈生平事迹的简要介绍。</w:t>
      </w:r>
    </w:p>
    <w:p>
      <w:pPr>
        <w:ind w:left="0" w:right="0" w:firstLine="560"/>
        <w:spacing w:before="450" w:after="450" w:line="312" w:lineRule="auto"/>
      </w:pPr>
      <w:r>
        <w:rPr>
          <w:rFonts w:ascii="宋体" w:hAnsi="宋体" w:eastAsia="宋体" w:cs="宋体"/>
          <w:color w:val="000"/>
          <w:sz w:val="28"/>
          <w:szCs w:val="28"/>
        </w:rPr>
        <w:t xml:space="preserve">　　一、早年经历与家族背景</w:t>
      </w:r>
    </w:p>
    <w:p>
      <w:pPr>
        <w:ind w:left="0" w:right="0" w:firstLine="560"/>
        <w:spacing w:before="450" w:after="450" w:line="312" w:lineRule="auto"/>
      </w:pPr>
      <w:r>
        <w:rPr>
          <w:rFonts w:ascii="宋体" w:hAnsi="宋体" w:eastAsia="宋体" w:cs="宋体"/>
          <w:color w:val="000"/>
          <w:sz w:val="28"/>
          <w:szCs w:val="28"/>
        </w:rPr>
        <w:t xml:space="preserve">　　忽必烈生于1215年，是成吉思汗铁木真的孙子，监国拖雷的第四子，元宪宗蒙哥的弟弟。他自幼便接受了严格的军事和政治训练，为日后的统治打下了坚实的基础。在蒙哥汗在位时，忽必烈受命总理漠南汉地军事，期间他招揽汉族儒士，整饬军政，并参与了对大理和南宋的征战，积累了丰富的政治和军事经验。</w:t>
      </w:r>
    </w:p>
    <w:p>
      <w:pPr>
        <w:ind w:left="0" w:right="0" w:firstLine="560"/>
        <w:spacing w:before="450" w:after="450" w:line="312" w:lineRule="auto"/>
      </w:pPr>
      <w:r>
        <w:rPr>
          <w:rFonts w:ascii="宋体" w:hAnsi="宋体" w:eastAsia="宋体" w:cs="宋体"/>
          <w:color w:val="000"/>
          <w:sz w:val="28"/>
          <w:szCs w:val="28"/>
        </w:rPr>
        <w:t xml:space="preserve">　　二、争夺汗位与建立元朝</w:t>
      </w:r>
    </w:p>
    <w:p>
      <w:pPr>
        <w:ind w:left="0" w:right="0" w:firstLine="560"/>
        <w:spacing w:before="450" w:after="450" w:line="312" w:lineRule="auto"/>
      </w:pPr>
      <w:r>
        <w:rPr>
          <w:rFonts w:ascii="宋体" w:hAnsi="宋体" w:eastAsia="宋体" w:cs="宋体"/>
          <w:color w:val="000"/>
          <w:sz w:val="28"/>
          <w:szCs w:val="28"/>
        </w:rPr>
        <w:t xml:space="preserve">　　蒙哥汗去世后，忽必烈与同母弟阿里不哥展开了激烈的汗位争夺战。经过数年的战争，忽必烈于1260年成功登基为大蒙古国的可汗。1271年，他改国号为“大元”，正式建立了元朝，并定都大都（今北京）。这一事件标志着蒙古帝国从草原游牧政权向中原封建政权的转变，也标志着中国历史进入了一个新的时期。</w:t>
      </w:r>
    </w:p>
    <w:p>
      <w:pPr>
        <w:ind w:left="0" w:right="0" w:firstLine="560"/>
        <w:spacing w:before="450" w:after="450" w:line="312" w:lineRule="auto"/>
      </w:pPr>
      <w:r>
        <w:rPr>
          <w:rFonts w:ascii="宋体" w:hAnsi="宋体" w:eastAsia="宋体" w:cs="宋体"/>
          <w:color w:val="000"/>
          <w:sz w:val="28"/>
          <w:szCs w:val="28"/>
        </w:rPr>
        <w:t xml:space="preserve">　　三、统一中国与推行汉化政策</w:t>
      </w:r>
    </w:p>
    <w:p>
      <w:pPr>
        <w:ind w:left="0" w:right="0" w:firstLine="560"/>
        <w:spacing w:before="450" w:after="450" w:line="312" w:lineRule="auto"/>
      </w:pPr>
      <w:r>
        <w:rPr>
          <w:rFonts w:ascii="宋体" w:hAnsi="宋体" w:eastAsia="宋体" w:cs="宋体"/>
          <w:color w:val="000"/>
          <w:sz w:val="28"/>
          <w:szCs w:val="28"/>
        </w:rPr>
        <w:t xml:space="preserve">　　忽必烈在位期间，致力于完成中国的统一大业。1274年，他命伯颜等大举伐宋，两年后攻陷宋都临安，最终于崖山海战消灭了南宋的残余势力，实现了全国的大一统。统一后，忽必烈积极推行汉化政策，吸收汉族文化，促进了中原与蒙古的融合。他建立了以汉法为基础的行政体系，设立了行省制，加强了对边疆的控制。同时，他还注重农桑，倡办学校，使社会经济得以恢复和发展。</w:t>
      </w:r>
    </w:p>
    <w:p>
      <w:pPr>
        <w:ind w:left="0" w:right="0" w:firstLine="560"/>
        <w:spacing w:before="450" w:after="450" w:line="312" w:lineRule="auto"/>
      </w:pPr>
      <w:r>
        <w:rPr>
          <w:rFonts w:ascii="宋体" w:hAnsi="宋体" w:eastAsia="宋体" w:cs="宋体"/>
          <w:color w:val="000"/>
          <w:sz w:val="28"/>
          <w:szCs w:val="28"/>
        </w:rPr>
        <w:t xml:space="preserve">　　四、对外关系与军事扩张</w:t>
      </w:r>
    </w:p>
    <w:p>
      <w:pPr>
        <w:ind w:left="0" w:right="0" w:firstLine="560"/>
        <w:spacing w:before="450" w:after="450" w:line="312" w:lineRule="auto"/>
      </w:pPr>
      <w:r>
        <w:rPr>
          <w:rFonts w:ascii="宋体" w:hAnsi="宋体" w:eastAsia="宋体" w:cs="宋体"/>
          <w:color w:val="000"/>
          <w:sz w:val="28"/>
          <w:szCs w:val="28"/>
        </w:rPr>
        <w:t xml:space="preserve">　　在对外关系方面，忽必烈积极与周边国家建立联系，派遣使者进行外交交流，促进了元朝与周边国家的贸易往来。然而，他的军事扩张计划并非总是成功。尽管他接连派兵远征日本及东南亚各国，但多以失败告终。不过，他在抗击海都等西北诸王的侵扰和平服东北诸王叛乱方面取得了较为成功的成果。</w:t>
      </w:r>
    </w:p>
    <w:p>
      <w:pPr>
        <w:ind w:left="0" w:right="0" w:firstLine="560"/>
        <w:spacing w:before="450" w:after="450" w:line="312" w:lineRule="auto"/>
      </w:pPr>
      <w:r>
        <w:rPr>
          <w:rFonts w:ascii="宋体" w:hAnsi="宋体" w:eastAsia="宋体" w:cs="宋体"/>
          <w:color w:val="000"/>
          <w:sz w:val="28"/>
          <w:szCs w:val="28"/>
        </w:rPr>
        <w:t xml:space="preserve">　　五、晚年与逝世</w:t>
      </w:r>
    </w:p>
    <w:p>
      <w:pPr>
        <w:ind w:left="0" w:right="0" w:firstLine="560"/>
        <w:spacing w:before="450" w:after="450" w:line="312" w:lineRule="auto"/>
      </w:pPr>
      <w:r>
        <w:rPr>
          <w:rFonts w:ascii="宋体" w:hAnsi="宋体" w:eastAsia="宋体" w:cs="宋体"/>
          <w:color w:val="000"/>
          <w:sz w:val="28"/>
          <w:szCs w:val="28"/>
        </w:rPr>
        <w:t xml:space="preserve">　　忽必烈在位期间，元朝的统治达到了鼎盛时期。然而，随着年岁的增长和统治时间的延长，他也面临着各种政治和经济问题。至元三十一年（1294年），忽必烈病逝于大都，享年八十岁。他的去世标志着元朝的一个重要转折点，尽管元朝在其后经历了多次动荡，但忽必烈所建立的制度和政策为元朝的稳定和繁荣奠定了基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2026-10-20T12:36:43+08:00</dcterms:created>
  <dcterms:modified xsi:type="dcterms:W3CDTF">2026-10-20T12:36:43+08:00</dcterms:modified>
</cp:coreProperties>
</file>

<file path=docProps/custom.xml><?xml version="1.0" encoding="utf-8"?>
<Properties xmlns="http://schemas.openxmlformats.org/officeDocument/2006/custom-properties" xmlns:vt="http://schemas.openxmlformats.org/officeDocument/2006/docPropsVTypes"/>
</file>