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王莽：穿越传闻背后的历史误解</w:t>
      </w:r>
      <w:bookmarkEnd w:id="1"/>
    </w:p>
    <w:p>
      <w:pPr>
        <w:jc w:val="center"/>
        <w:spacing w:before="0" w:after="450"/>
      </w:pPr>
      <w:r>
        <w:rPr>
          <w:rFonts w:ascii="Arial" w:hAnsi="Arial" w:eastAsia="Arial" w:cs="Arial"/>
          <w:color w:val="999999"/>
          <w:sz w:val="20"/>
          <w:szCs w:val="20"/>
        </w:rPr>
        <w:t xml:space="preserve">来源：网络  作者：柔情似水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王莽作为新朝的唯一一位皇帝，因其独特的政治理念和一系列改革措施而备受关注。近年来，网络上出现了关于王莽是“从未来穿越到古代的皇帝”的说法，这一观点虽然引人入胜，但实则基于一系列误解和传说。　　一、王莽的生平与改革　　王莽，...</w:t>
      </w:r>
    </w:p>
    <w:p>
      <w:pPr>
        <w:ind w:left="0" w:right="0" w:firstLine="560"/>
        <w:spacing w:before="450" w:after="450" w:line="312" w:lineRule="auto"/>
      </w:pPr>
      <w:r>
        <w:rPr>
          <w:rFonts w:ascii="宋体" w:hAnsi="宋体" w:eastAsia="宋体" w:cs="宋体"/>
          <w:color w:val="000"/>
          <w:sz w:val="28"/>
          <w:szCs w:val="28"/>
        </w:rPr>
        <w:t xml:space="preserve">　　在中国历史上，王莽作为新朝的唯一一位皇帝，因其独特的政治理念和一系列改革措施而备受关注。近年来，网络上出现了关于王莽是“从未来穿越到古代的皇帝”的说法，这一观点虽然引人入胜，但实则基于一系列误解和传说。</w:t>
      </w:r>
    </w:p>
    <w:p>
      <w:pPr>
        <w:ind w:left="0" w:right="0" w:firstLine="560"/>
        <w:spacing w:before="450" w:after="450" w:line="312" w:lineRule="auto"/>
      </w:pPr>
      <w:r>
        <w:rPr>
          <w:rFonts w:ascii="宋体" w:hAnsi="宋体" w:eastAsia="宋体" w:cs="宋体"/>
          <w:color w:val="000"/>
          <w:sz w:val="28"/>
          <w:szCs w:val="28"/>
        </w:rPr>
        <w:t xml:space="preserve">　　一、王莽的生平与改革</w:t>
      </w:r>
    </w:p>
    <w:p>
      <w:pPr>
        <w:ind w:left="0" w:right="0" w:firstLine="560"/>
        <w:spacing w:before="450" w:after="450" w:line="312" w:lineRule="auto"/>
      </w:pPr>
      <w:r>
        <w:rPr>
          <w:rFonts w:ascii="宋体" w:hAnsi="宋体" w:eastAsia="宋体" w:cs="宋体"/>
          <w:color w:val="000"/>
          <w:sz w:val="28"/>
          <w:szCs w:val="28"/>
        </w:rPr>
        <w:t xml:space="preserve">　　王莽，字巨君，西汉末年外戚王氏家族的重要成员。他通过政治手腕逐步掌握大权，最终于公元8年废黜西汉末代皇帝，建立新朝，成为中国历史上唯一的“新”朝皇帝。王莽在位期间，推行了一系列改革措施，包括土地改革、币制改革、官制改革等，旨在解决西汉末年严重的社会矛盾和腐败问题。</w:t>
      </w:r>
    </w:p>
    <w:p>
      <w:pPr>
        <w:ind w:left="0" w:right="0" w:firstLine="560"/>
        <w:spacing w:before="450" w:after="450" w:line="312" w:lineRule="auto"/>
      </w:pPr>
      <w:r>
        <w:rPr>
          <w:rFonts w:ascii="宋体" w:hAnsi="宋体" w:eastAsia="宋体" w:cs="宋体"/>
          <w:color w:val="000"/>
          <w:sz w:val="28"/>
          <w:szCs w:val="28"/>
        </w:rPr>
        <w:t xml:space="preserve">　　二、穿越说法的来源</w:t>
      </w:r>
    </w:p>
    <w:p>
      <w:pPr>
        <w:ind w:left="0" w:right="0" w:firstLine="560"/>
        <w:spacing w:before="450" w:after="450" w:line="312" w:lineRule="auto"/>
      </w:pPr>
      <w:r>
        <w:rPr>
          <w:rFonts w:ascii="宋体" w:hAnsi="宋体" w:eastAsia="宋体" w:cs="宋体"/>
          <w:color w:val="000"/>
          <w:sz w:val="28"/>
          <w:szCs w:val="28"/>
        </w:rPr>
        <w:t xml:space="preserve">　　关于王莽是“从未来穿越到古代的皇帝”的说法，主要源于其改革措施中一些与现代理念相似的地方。例如，王莽推行的土地改革试图限制土地兼并，保护农民利益；他推行的币制改革则试图统一货币，打击金融腐败。这些措施在一定程度上体现了王莽对社会公平和正义的追求，与现代社会的某些理念不谋而合。</w:t>
      </w:r>
    </w:p>
    <w:p>
      <w:pPr>
        <w:ind w:left="0" w:right="0" w:firstLine="560"/>
        <w:spacing w:before="450" w:after="450" w:line="312" w:lineRule="auto"/>
      </w:pPr>
      <w:r>
        <w:rPr>
          <w:rFonts w:ascii="宋体" w:hAnsi="宋体" w:eastAsia="宋体" w:cs="宋体"/>
          <w:color w:val="000"/>
          <w:sz w:val="28"/>
          <w:szCs w:val="28"/>
        </w:rPr>
        <w:t xml:space="preserve">　　此外，王莽还曾下令制造一种名为“新莽卡尺”的测量工具，这种卡尺的精确度极高，与现代游标卡尺非常相似。这一发现更是让一些人坚信王莽是“穿越者”。</w:t>
      </w:r>
    </w:p>
    <w:p>
      <w:pPr>
        <w:ind w:left="0" w:right="0" w:firstLine="560"/>
        <w:spacing w:before="450" w:after="450" w:line="312" w:lineRule="auto"/>
      </w:pPr>
      <w:r>
        <w:rPr>
          <w:rFonts w:ascii="宋体" w:hAnsi="宋体" w:eastAsia="宋体" w:cs="宋体"/>
          <w:color w:val="000"/>
          <w:sz w:val="28"/>
          <w:szCs w:val="28"/>
        </w:rPr>
        <w:t xml:space="preserve">　　三、穿越说法的误解</w:t>
      </w:r>
    </w:p>
    <w:p>
      <w:pPr>
        <w:ind w:left="0" w:right="0" w:firstLine="560"/>
        <w:spacing w:before="450" w:after="450" w:line="312" w:lineRule="auto"/>
      </w:pPr>
      <w:r>
        <w:rPr>
          <w:rFonts w:ascii="宋体" w:hAnsi="宋体" w:eastAsia="宋体" w:cs="宋体"/>
          <w:color w:val="000"/>
          <w:sz w:val="28"/>
          <w:szCs w:val="28"/>
        </w:rPr>
        <w:t xml:space="preserve">　　然而，将王莽称为“从未来穿越到古代的皇帝”显然是一种误解。首先，王莽的改革措施虽然体现了其先进的思想和理念，但这些理念并非完全超越当时的社会背景和历史条件。其次，王莽的改革并未取得预期的成功，反而加剧了社会矛盾，引发了大规模的起义和反抗。最终，新朝在王莽在位末期陷入崩溃，王莽本人也被起义军所杀。</w:t>
      </w:r>
    </w:p>
    <w:p>
      <w:pPr>
        <w:ind w:left="0" w:right="0" w:firstLine="560"/>
        <w:spacing w:before="450" w:after="450" w:line="312" w:lineRule="auto"/>
      </w:pPr>
      <w:r>
        <w:rPr>
          <w:rFonts w:ascii="宋体" w:hAnsi="宋体" w:eastAsia="宋体" w:cs="宋体"/>
          <w:color w:val="000"/>
          <w:sz w:val="28"/>
          <w:szCs w:val="28"/>
        </w:rPr>
        <w:t xml:space="preserve">　　至于“新莽卡尺”的发现，虽然展示了王莽时期科技水平的高度，但并不能作为证明其“穿越”的依据。因为历史上的许多发明和创造都是基于前人的智慧和经验积累而成的，王莽时期的科技成就也不例外。</w:t>
      </w:r>
    </w:p>
    <w:p>
      <w:pPr>
        <w:ind w:left="0" w:right="0" w:firstLine="560"/>
        <w:spacing w:before="450" w:after="450" w:line="312" w:lineRule="auto"/>
      </w:pPr>
      <w:r>
        <w:rPr>
          <w:rFonts w:ascii="宋体" w:hAnsi="宋体" w:eastAsia="宋体" w:cs="宋体"/>
          <w:color w:val="000"/>
          <w:sz w:val="28"/>
          <w:szCs w:val="28"/>
        </w:rPr>
        <w:t xml:space="preserve">　　四、王莽的真实历史地位</w:t>
      </w:r>
    </w:p>
    <w:p>
      <w:pPr>
        <w:ind w:left="0" w:right="0" w:firstLine="560"/>
        <w:spacing w:before="450" w:after="450" w:line="312" w:lineRule="auto"/>
      </w:pPr>
      <w:r>
        <w:rPr>
          <w:rFonts w:ascii="宋体" w:hAnsi="宋体" w:eastAsia="宋体" w:cs="宋体"/>
          <w:color w:val="000"/>
          <w:sz w:val="28"/>
          <w:szCs w:val="28"/>
        </w:rPr>
        <w:t xml:space="preserve">　　王莽作为新朝的唯一一位皇帝，其历史地位复杂多面。他既是西汉末年政治腐败和社会矛盾的产物，也是试图通过改革解决这些问题的先驱者。然而，由于改革措施过于激进且缺乏足够的支持和准备，王莽的改革最终未能取得成功。他的失败不仅导致了新朝的崩溃，也对中国历史的发展产生了深远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2026-10-06T13:44:40+08:00</dcterms:created>
  <dcterms:modified xsi:type="dcterms:W3CDTF">2026-10-06T13:44:40+08:00</dcterms:modified>
</cp:coreProperties>
</file>

<file path=docProps/custom.xml><?xml version="1.0" encoding="utf-8"?>
<Properties xmlns="http://schemas.openxmlformats.org/officeDocument/2006/custom-properties" xmlns:vt="http://schemas.openxmlformats.org/officeDocument/2006/docPropsVTypes"/>
</file>