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唐初三大名将：历史的选择与传奇</w:t>
      </w:r>
      <w:bookmarkEnd w:id="1"/>
    </w:p>
    <w:p>
      <w:pPr>
        <w:jc w:val="center"/>
        <w:spacing w:before="0" w:after="450"/>
      </w:pPr>
      <w:r>
        <w:rPr>
          <w:rFonts w:ascii="Arial" w:hAnsi="Arial" w:eastAsia="Arial" w:cs="Arial"/>
          <w:color w:val="999999"/>
          <w:sz w:val="20"/>
          <w:szCs w:val="20"/>
        </w:rPr>
        <w:t xml:space="preserve">来源：网络  作者：静谧旋律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中国唐朝初期，英雄辈出，名将如云，他们为唐朝的建立和巩固立下了赫赫战功。关于唐初三大名将的说法，历史上存在不同的观点。一种广为流传的说法认为，唐初三大名将是李靖、李世勣（后改名李勣，即李恪）、李道宗。这三位将领在唐朝初年的战争中展现了...</w:t>
      </w:r>
    </w:p>
    <w:p>
      <w:pPr>
        <w:ind w:left="0" w:right="0" w:firstLine="560"/>
        <w:spacing w:before="450" w:after="450" w:line="312" w:lineRule="auto"/>
      </w:pPr>
      <w:r>
        <w:rPr>
          <w:rFonts w:ascii="宋体" w:hAnsi="宋体" w:eastAsia="宋体" w:cs="宋体"/>
          <w:color w:val="000"/>
          <w:sz w:val="28"/>
          <w:szCs w:val="28"/>
        </w:rPr>
        <w:t xml:space="preserve">　　在中国唐朝初期，英雄辈出，名将如云，他们为唐朝的建立和巩固立下了赫赫战功。关于唐初三大名将的说法，历史上存在不同的观点。一种广为流传的说法认为，唐初三大名将是李靖、李世勣（后改名李勣，即李恪）、李道宗。这三位将领在唐朝初年的战争中展现了非凡的军事才能和卓越的战功，成为后世传颂的传奇人物。</w:t>
      </w:r>
    </w:p>
    <w:p>
      <w:pPr>
        <w:ind w:left="0" w:right="0" w:firstLine="560"/>
        <w:spacing w:before="450" w:after="450" w:line="312" w:lineRule="auto"/>
      </w:pPr>
      <w:r>
        <w:rPr>
          <w:rFonts w:ascii="宋体" w:hAnsi="宋体" w:eastAsia="宋体" w:cs="宋体"/>
          <w:color w:val="000"/>
          <w:sz w:val="28"/>
          <w:szCs w:val="28"/>
        </w:rPr>
        <w:t xml:space="preserve">　　一、李靖：文武双全，功勋卓著</w:t>
      </w:r>
    </w:p>
    <w:p>
      <w:pPr>
        <w:ind w:left="0" w:right="0" w:firstLine="560"/>
        <w:spacing w:before="450" w:after="450" w:line="312" w:lineRule="auto"/>
      </w:pPr>
      <w:r>
        <w:rPr>
          <w:rFonts w:ascii="宋体" w:hAnsi="宋体" w:eastAsia="宋体" w:cs="宋体"/>
          <w:color w:val="000"/>
          <w:sz w:val="28"/>
          <w:szCs w:val="28"/>
        </w:rPr>
        <w:t xml:space="preserve">　　李靖，字药师，是唐朝初期的杰出军事家、政治家。他出生于官宦世家，自幼便展现出过人的军事天赋和文学造诣。李靖早年曾效力于隋朝，后因不满隋朝暴政而投奔唐朝。在唐朝的统一战争中，他屡建奇功，特别是在平定萧铣的南梁政权和东突厥的战争中，李靖更是发挥了关键作用。他善于运用兵法，以智取胜，被誉为“军神”。</w:t>
      </w:r>
    </w:p>
    <w:p>
      <w:pPr>
        <w:ind w:left="0" w:right="0" w:firstLine="560"/>
        <w:spacing w:before="450" w:after="450" w:line="312" w:lineRule="auto"/>
      </w:pPr>
      <w:r>
        <w:rPr>
          <w:rFonts w:ascii="宋体" w:hAnsi="宋体" w:eastAsia="宋体" w:cs="宋体"/>
          <w:color w:val="000"/>
          <w:sz w:val="28"/>
          <w:szCs w:val="28"/>
        </w:rPr>
        <w:t xml:space="preserve">　　李靖不仅在军事上有着卓越的成就，他还是一位杰出的政治家。他深知治国之道在于安民，因此他主张实行仁政，减轻百姓负担，促进经济发展。他的这些主张得到了唐太宗的赏识和采纳，为唐朝的繁荣稳定做出了重要贡献。</w:t>
      </w:r>
    </w:p>
    <w:p>
      <w:pPr>
        <w:ind w:left="0" w:right="0" w:firstLine="560"/>
        <w:spacing w:before="450" w:after="450" w:line="312" w:lineRule="auto"/>
      </w:pPr>
      <w:r>
        <w:rPr>
          <w:rFonts w:ascii="宋体" w:hAnsi="宋体" w:eastAsia="宋体" w:cs="宋体"/>
          <w:color w:val="000"/>
          <w:sz w:val="28"/>
          <w:szCs w:val="28"/>
        </w:rPr>
        <w:t xml:space="preserve">　　二、李世勣（李勣）：忠勇兼备，战功显赫</w:t>
      </w:r>
    </w:p>
    <w:p>
      <w:pPr>
        <w:ind w:left="0" w:right="0" w:firstLine="560"/>
        <w:spacing w:before="450" w:after="450" w:line="312" w:lineRule="auto"/>
      </w:pPr>
      <w:r>
        <w:rPr>
          <w:rFonts w:ascii="宋体" w:hAnsi="宋体" w:eastAsia="宋体" w:cs="宋体"/>
          <w:color w:val="000"/>
          <w:sz w:val="28"/>
          <w:szCs w:val="28"/>
        </w:rPr>
        <w:t xml:space="preserve">　　李世勣，后改名李勣，字懋功，是唐朝初期的另一位杰出将领。他出身于军事世家，自幼便接受严格的军事训练。在唐朝的统一战争中，李世勣屡建奇功，特别是在平定薛延陀和高句丽的战争中，他更是发挥了关键作用。他善于运用兵法，以奇制胜，被誉为“战神”。</w:t>
      </w:r>
    </w:p>
    <w:p>
      <w:pPr>
        <w:ind w:left="0" w:right="0" w:firstLine="560"/>
        <w:spacing w:before="450" w:after="450" w:line="312" w:lineRule="auto"/>
      </w:pPr>
      <w:r>
        <w:rPr>
          <w:rFonts w:ascii="宋体" w:hAnsi="宋体" w:eastAsia="宋体" w:cs="宋体"/>
          <w:color w:val="000"/>
          <w:sz w:val="28"/>
          <w:szCs w:val="28"/>
        </w:rPr>
        <w:t xml:space="preserve">　　李世勣不仅勇猛善战，还非常忠诚于唐朝皇室。他多次在危难之际挺身而出，为唐朝皇室排忧解难。他的忠诚和勇敢得到了唐太宗的高度赞扬和信任，被任命为重要将领和官员。在唐太宗去世后，他还曾辅佐唐高宗处理朝政事务。</w:t>
      </w:r>
    </w:p>
    <w:p>
      <w:pPr>
        <w:ind w:left="0" w:right="0" w:firstLine="560"/>
        <w:spacing w:before="450" w:after="450" w:line="312" w:lineRule="auto"/>
      </w:pPr>
      <w:r>
        <w:rPr>
          <w:rFonts w:ascii="宋体" w:hAnsi="宋体" w:eastAsia="宋体" w:cs="宋体"/>
          <w:color w:val="000"/>
          <w:sz w:val="28"/>
          <w:szCs w:val="28"/>
        </w:rPr>
        <w:t xml:space="preserve">　　三、李道宗：智勇双全，功勋卓越</w:t>
      </w:r>
    </w:p>
    <w:p>
      <w:pPr>
        <w:ind w:left="0" w:right="0" w:firstLine="560"/>
        <w:spacing w:before="450" w:after="450" w:line="312" w:lineRule="auto"/>
      </w:pPr>
      <w:r>
        <w:rPr>
          <w:rFonts w:ascii="宋体" w:hAnsi="宋体" w:eastAsia="宋体" w:cs="宋体"/>
          <w:color w:val="000"/>
          <w:sz w:val="28"/>
          <w:szCs w:val="28"/>
        </w:rPr>
        <w:t xml:space="preserve">　　李道宗，字承范，是唐朝初期的另一位重要将领。他出身于皇室贵族家庭，自幼便接受良好的教育和训练。在唐朝的统一战争中，李道宗也屡建奇功，特别是在平定吐谷浑和西域的战争中，他更是发挥了关键作用。他善于运用兵法，以智取胜，同时又不失勇猛善战之风。</w:t>
      </w:r>
    </w:p>
    <w:p>
      <w:pPr>
        <w:ind w:left="0" w:right="0" w:firstLine="560"/>
        <w:spacing w:before="450" w:after="450" w:line="312" w:lineRule="auto"/>
      </w:pPr>
      <w:r>
        <w:rPr>
          <w:rFonts w:ascii="宋体" w:hAnsi="宋体" w:eastAsia="宋体" w:cs="宋体"/>
          <w:color w:val="000"/>
          <w:sz w:val="28"/>
          <w:szCs w:val="28"/>
        </w:rPr>
        <w:t xml:space="preserve">　　李道宗不仅是一位杰出的将领，还是一位有远见的政治家。他深知边疆稳定对于唐朝的重要性，因此他积极主张加强边疆防御和开拓疆土。在他的努力下，唐朝的边疆得到了有效的巩固和拓展。他的这些功绩也得到了唐太宗的高度赞扬和认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2026-10-06T13:50:01+08:00</dcterms:created>
  <dcterms:modified xsi:type="dcterms:W3CDTF">2026-10-06T13:50:01+08:00</dcterms:modified>
</cp:coreProperties>
</file>

<file path=docProps/custom.xml><?xml version="1.0" encoding="utf-8"?>
<Properties xmlns="http://schemas.openxmlformats.org/officeDocument/2006/custom-properties" xmlns:vt="http://schemas.openxmlformats.org/officeDocument/2006/docPropsVTypes"/>
</file>