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秦始皇为何痛恨母亲赵姬？</w:t>
      </w:r>
      <w:bookmarkEnd w:id="1"/>
    </w:p>
    <w:p>
      <w:pPr>
        <w:jc w:val="center"/>
        <w:spacing w:before="0" w:after="450"/>
      </w:pPr>
      <w:r>
        <w:rPr>
          <w:rFonts w:ascii="Arial" w:hAnsi="Arial" w:eastAsia="Arial" w:cs="Arial"/>
          <w:color w:val="999999"/>
          <w:sz w:val="20"/>
          <w:szCs w:val="20"/>
        </w:rPr>
        <w:t xml:space="preserve">来源：网络  作者：夜色温柔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在秦始皇嬴政辉煌而复杂的一生中，他与母亲赵姬的关系始终是一个引人瞩目的话题。作为一位统一六国的伟大君主，秦始皇为何会对自己的母亲产生痛恨之情？这背后隐藏着怎样的历史纠葛与人性挣扎？　　一、赵姬的复杂背景与行为失当　　赵姬，原本是赵国富豪...</w:t>
      </w:r>
    </w:p>
    <w:p>
      <w:pPr>
        <w:ind w:left="0" w:right="0" w:firstLine="560"/>
        <w:spacing w:before="450" w:after="450" w:line="312" w:lineRule="auto"/>
      </w:pPr>
      <w:r>
        <w:rPr>
          <w:rFonts w:ascii="宋体" w:hAnsi="宋体" w:eastAsia="宋体" w:cs="宋体"/>
          <w:color w:val="000"/>
          <w:sz w:val="28"/>
          <w:szCs w:val="28"/>
        </w:rPr>
        <w:t xml:space="preserve">　　在秦始皇嬴政辉煌而复杂的一生中，他与母亲赵姬的关系始终是一个引人瞩目的话题。作为一位统一六国的伟大君主，秦始皇为何会对自己的母亲产生痛恨之情？这背后隐藏着怎样的历史纠葛与人性挣扎？</w:t>
      </w:r>
    </w:p>
    <w:p>
      <w:pPr>
        <w:ind w:left="0" w:right="0" w:firstLine="560"/>
        <w:spacing w:before="450" w:after="450" w:line="312" w:lineRule="auto"/>
      </w:pPr>
      <w:r>
        <w:rPr>
          <w:rFonts w:ascii="宋体" w:hAnsi="宋体" w:eastAsia="宋体" w:cs="宋体"/>
          <w:color w:val="000"/>
          <w:sz w:val="28"/>
          <w:szCs w:val="28"/>
        </w:rPr>
        <w:t xml:space="preserve">　　一、赵姬的复杂背景与行为失当</w:t>
      </w:r>
    </w:p>
    <w:p>
      <w:pPr>
        <w:ind w:left="0" w:right="0" w:firstLine="560"/>
        <w:spacing w:before="450" w:after="450" w:line="312" w:lineRule="auto"/>
      </w:pPr>
      <w:r>
        <w:rPr>
          <w:rFonts w:ascii="宋体" w:hAnsi="宋体" w:eastAsia="宋体" w:cs="宋体"/>
          <w:color w:val="000"/>
          <w:sz w:val="28"/>
          <w:szCs w:val="28"/>
        </w:rPr>
        <w:t xml:space="preserve">　　赵姬，原本是赵国富豪家的女儿，后来成为吕不韦的姬妾。吕不韦见赵姬绝美而善舞，便设法将其献给了在赵国做人质的秦国公子嬴异人（即后来的秦庄襄王）。赵姬生下一子，取名为政，即后来的秦始皇嬴政。然而，赵姬的一生并不平凡，她的行为多次失当，给秦始皇带来了极大的困扰和羞辱。</w:t>
      </w:r>
    </w:p>
    <w:p>
      <w:pPr>
        <w:ind w:left="0" w:right="0" w:firstLine="560"/>
        <w:spacing w:before="450" w:after="450" w:line="312" w:lineRule="auto"/>
      </w:pPr>
      <w:r>
        <w:rPr>
          <w:rFonts w:ascii="宋体" w:hAnsi="宋体" w:eastAsia="宋体" w:cs="宋体"/>
          <w:color w:val="000"/>
          <w:sz w:val="28"/>
          <w:szCs w:val="28"/>
        </w:rPr>
        <w:t xml:space="preserve">　　据历史记载，赵姬在秦庄襄王去世后，不甘寂寞，与吕不韦旧情复燃。随着秦始皇逐渐长大，吕不韦担心与赵姬的私情败露，便找来了嫪毐作为替身。嫪毐以宦官身份入宫，深得赵姬宠爱，两人甚至生下了两个儿子。嫪毐因此骄横不法，自称为秦始皇的“假父”，还企图发动叛乱，夺取秦朝的政权。</w:t>
      </w:r>
    </w:p>
    <w:p>
      <w:pPr>
        <w:ind w:left="0" w:right="0" w:firstLine="560"/>
        <w:spacing w:before="450" w:after="450" w:line="312" w:lineRule="auto"/>
      </w:pPr>
      <w:r>
        <w:rPr>
          <w:rFonts w:ascii="宋体" w:hAnsi="宋体" w:eastAsia="宋体" w:cs="宋体"/>
          <w:color w:val="000"/>
          <w:sz w:val="28"/>
          <w:szCs w:val="28"/>
        </w:rPr>
        <w:t xml:space="preserve">　　二、嫪毐之乱与秦始皇的愤怒</w:t>
      </w:r>
    </w:p>
    <w:p>
      <w:pPr>
        <w:ind w:left="0" w:right="0" w:firstLine="560"/>
        <w:spacing w:before="450" w:after="450" w:line="312" w:lineRule="auto"/>
      </w:pPr>
      <w:r>
        <w:rPr>
          <w:rFonts w:ascii="宋体" w:hAnsi="宋体" w:eastAsia="宋体" w:cs="宋体"/>
          <w:color w:val="000"/>
          <w:sz w:val="28"/>
          <w:szCs w:val="28"/>
        </w:rPr>
        <w:t xml:space="preserve">　　嫪毐之乱是秦始皇与母亲赵姬关系恶化的直接导火索。公元前238年，嫪毐趁秦始皇在雍城举行冠礼之机，盗用秦王御玺和太后玺，调动县卒和宫卫士卒发动叛乱。秦始皇得知后，迅速派兵平息了叛乱，车裂了嫪毐，并灭其三族。同时，秦始皇还发现了赵姬与嫪毐所生的两个儿子，并下令将他们处死。</w:t>
      </w:r>
    </w:p>
    <w:p>
      <w:pPr>
        <w:ind w:left="0" w:right="0" w:firstLine="560"/>
        <w:spacing w:before="450" w:after="450" w:line="312" w:lineRule="auto"/>
      </w:pPr>
      <w:r>
        <w:rPr>
          <w:rFonts w:ascii="宋体" w:hAnsi="宋体" w:eastAsia="宋体" w:cs="宋体"/>
          <w:color w:val="000"/>
          <w:sz w:val="28"/>
          <w:szCs w:val="28"/>
        </w:rPr>
        <w:t xml:space="preserve">　　这一事件对秦始皇的打击极大。他不仅亲眼目睹了母亲与嫪毐的丑行，还被迫亲手处死了自己的两个同母异父弟弟。这种亲情与道德的双重背叛，让秦始皇对母亲赵姬产生了深深的痛恨和失望。</w:t>
      </w:r>
    </w:p>
    <w:p>
      <w:pPr>
        <w:ind w:left="0" w:right="0" w:firstLine="560"/>
        <w:spacing w:before="450" w:after="450" w:line="312" w:lineRule="auto"/>
      </w:pPr>
      <w:r>
        <w:rPr>
          <w:rFonts w:ascii="宋体" w:hAnsi="宋体" w:eastAsia="宋体" w:cs="宋体"/>
          <w:color w:val="000"/>
          <w:sz w:val="28"/>
          <w:szCs w:val="28"/>
        </w:rPr>
        <w:t xml:space="preserve">　　三、秦始皇的性格与治国理念</w:t>
      </w:r>
    </w:p>
    <w:p>
      <w:pPr>
        <w:ind w:left="0" w:right="0" w:firstLine="560"/>
        <w:spacing w:before="450" w:after="450" w:line="312" w:lineRule="auto"/>
      </w:pPr>
      <w:r>
        <w:rPr>
          <w:rFonts w:ascii="宋体" w:hAnsi="宋体" w:eastAsia="宋体" w:cs="宋体"/>
          <w:color w:val="000"/>
          <w:sz w:val="28"/>
          <w:szCs w:val="28"/>
        </w:rPr>
        <w:t xml:space="preserve">　　秦始皇是一位性格刚毅、手段果断的君主。他统一六国后，实行了一系列加强中央集权的措施，如废除分封制、代以郡县制、统一货币和度量衡等。这些措施虽然加强了秦朝的统治，但也触动了许多旧贵族的利益，引发了广泛的不满和反抗。</w:t>
      </w:r>
    </w:p>
    <w:p>
      <w:pPr>
        <w:ind w:left="0" w:right="0" w:firstLine="560"/>
        <w:spacing w:before="450" w:after="450" w:line="312" w:lineRule="auto"/>
      </w:pPr>
      <w:r>
        <w:rPr>
          <w:rFonts w:ascii="宋体" w:hAnsi="宋体" w:eastAsia="宋体" w:cs="宋体"/>
          <w:color w:val="000"/>
          <w:sz w:val="28"/>
          <w:szCs w:val="28"/>
        </w:rPr>
        <w:t xml:space="preserve">　　在这种背景下，秦始皇对任何可能威胁到秦朝统治的行为都保持着高度的警惕和零容忍的态度。赵姬与嫪毐的私通和叛乱行为，无疑是对秦始皇权威和统治的巨大挑战。因此，秦始皇对赵姬的痛恨和惩罚，也是他对任何威胁到秦朝统治的行为的严厉回应。</w:t>
      </w:r>
    </w:p>
    <w:p>
      <w:pPr>
        <w:ind w:left="0" w:right="0" w:firstLine="560"/>
        <w:spacing w:before="450" w:after="450" w:line="312" w:lineRule="auto"/>
      </w:pPr>
      <w:r>
        <w:rPr>
          <w:rFonts w:ascii="宋体" w:hAnsi="宋体" w:eastAsia="宋体" w:cs="宋体"/>
          <w:color w:val="000"/>
          <w:sz w:val="28"/>
          <w:szCs w:val="28"/>
        </w:rPr>
        <w:t xml:space="preserve">　　四、母子关系的彻底破裂</w:t>
      </w:r>
    </w:p>
    <w:p>
      <w:pPr>
        <w:ind w:left="0" w:right="0" w:firstLine="560"/>
        <w:spacing w:before="450" w:after="450" w:line="312" w:lineRule="auto"/>
      </w:pPr>
      <w:r>
        <w:rPr>
          <w:rFonts w:ascii="宋体" w:hAnsi="宋体" w:eastAsia="宋体" w:cs="宋体"/>
          <w:color w:val="000"/>
          <w:sz w:val="28"/>
          <w:szCs w:val="28"/>
        </w:rPr>
        <w:t xml:space="preserve">　　嫪毐之乱后，秦始皇与母亲赵姬的关系彻底破裂。虽然秦始皇在事后听从了谏臣的劝告，没有处死赵姬，而是将她囚禁在雍城，但母子之间的亲情已经荡然无存。秦始皇一生都没有再见过赵姬，也没有册立过皇后，这可能与他对母亲的痛恨和失望有关。</w:t>
      </w:r>
    </w:p>
    <w:p>
      <w:pPr>
        <w:ind w:left="0" w:right="0" w:firstLine="560"/>
        <w:spacing w:before="450" w:after="450" w:line="312" w:lineRule="auto"/>
      </w:pPr>
      <w:r>
        <w:rPr>
          <w:rFonts w:ascii="宋体" w:hAnsi="宋体" w:eastAsia="宋体" w:cs="宋体"/>
          <w:color w:val="000"/>
          <w:sz w:val="28"/>
          <w:szCs w:val="28"/>
        </w:rPr>
        <w:t xml:space="preserve">　　公元前228年，赵姬在雍城去世。秦始皇得知后，虽然下令将其与秦庄襄王合葬于芷阳，但并没有表现出任何哀悼之情。相反，他可能更愿意将这段不堪回首的往事永远尘封在历史的长河中。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2026-09-01T16:52:22+08:00</dcterms:created>
  <dcterms:modified xsi:type="dcterms:W3CDTF">2026-09-01T16:52:22+08:00</dcterms:modified>
</cp:coreProperties>
</file>

<file path=docProps/custom.xml><?xml version="1.0" encoding="utf-8"?>
<Properties xmlns="http://schemas.openxmlformats.org/officeDocument/2006/custom-properties" xmlns:vt="http://schemas.openxmlformats.org/officeDocument/2006/docPropsVTypes"/>
</file>