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萧至忠：身为宰相却趋炎附势，他的最终结局是什么？</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w:t>
      </w:r>
    </w:p>
    <w:p>
      <w:pPr>
        <w:ind w:left="0" w:right="0" w:firstLine="560"/>
        <w:spacing w:before="450" w:after="450" w:line="312" w:lineRule="auto"/>
      </w:pPr>
      <w:r>
        <w:rPr>
          <w:rFonts w:ascii="宋体" w:hAnsi="宋体" w:eastAsia="宋体" w:cs="宋体"/>
          <w:color w:val="000"/>
          <w:sz w:val="28"/>
          <w:szCs w:val="28"/>
        </w:rPr>
        <w:t xml:space="preserve">　　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至忠。很多人可能对萧至忠这个名字不太熟悉，但他先后依附的都是当时最为炙手可热的人。</w:t>
      </w:r>
    </w:p>
    <w:p>
      <w:pPr>
        <w:ind w:left="0" w:right="0" w:firstLine="560"/>
        <w:spacing w:before="450" w:after="450" w:line="312" w:lineRule="auto"/>
      </w:pPr>
      <w:r>
        <w:rPr>
          <w:rFonts w:ascii="宋体" w:hAnsi="宋体" w:eastAsia="宋体" w:cs="宋体"/>
          <w:color w:val="000"/>
          <w:sz w:val="28"/>
          <w:szCs w:val="28"/>
        </w:rPr>
        <w:t xml:space="preserve">　　萧至忠出身兰陵萧氏皇舅房，很早就入仕为官，最初在伊阙县、洛阳县担任县尉，后改任监察御史。长安四年(704年)，萧至忠完成了人生中第一次“投机”，他因弹劾宰相苏味道贪赃，被武则天越级擢升为吏部员外郎。</w:t>
      </w:r>
    </w:p>
    <w:p>
      <w:pPr>
        <w:ind w:left="0" w:right="0" w:firstLine="560"/>
        <w:spacing w:before="450" w:after="450" w:line="312" w:lineRule="auto"/>
      </w:pPr>
      <w:r>
        <w:rPr>
          <w:rFonts w:ascii="宋体" w:hAnsi="宋体" w:eastAsia="宋体" w:cs="宋体"/>
          <w:color w:val="000"/>
          <w:sz w:val="28"/>
          <w:szCs w:val="28"/>
        </w:rPr>
        <w:t xml:space="preserve">　　就当萧至忠取得武则天信任，准备大展拳脚的时候，现实给了他当头一棒。神龙元年(705年)，太子李显、宰相张柬之、崔玄暐等大臣发动“神龙政变”，逼迫武则天退位。此次政变让萧至忠意识到，掌握实权才是主宰天下的关键。</w:t>
      </w:r>
    </w:p>
    <w:p>
      <w:pPr>
        <w:ind w:left="0" w:right="0" w:firstLine="560"/>
        <w:spacing w:before="450" w:after="450" w:line="312" w:lineRule="auto"/>
      </w:pPr>
      <w:r>
        <w:rPr>
          <w:rFonts w:ascii="宋体" w:hAnsi="宋体" w:eastAsia="宋体" w:cs="宋体"/>
          <w:color w:val="000"/>
          <w:sz w:val="28"/>
          <w:szCs w:val="28"/>
        </w:rPr>
        <w:t xml:space="preserve">　　唐中宗复辟后，武三思成了新生实权派，他控制了朝廷内外，权力极大。萧至忠看准时机，主动向武三思示好。没过多久，萧至忠就从吏部员外郎升迁至礼部侍郎，兼御史中丞。</w:t>
      </w:r>
    </w:p>
    <w:p>
      <w:pPr>
        <w:ind w:left="0" w:right="0" w:firstLine="560"/>
        <w:spacing w:before="450" w:after="450" w:line="312" w:lineRule="auto"/>
      </w:pPr>
      <w:r>
        <w:rPr>
          <w:rFonts w:ascii="宋体" w:hAnsi="宋体" w:eastAsia="宋体" w:cs="宋体"/>
          <w:color w:val="000"/>
          <w:sz w:val="28"/>
          <w:szCs w:val="28"/>
        </w:rPr>
        <w:t xml:space="preserve">　　景龙元年(707年)，就在武三思正春风得意之时，被太子李重俊发动政变诛杀。武三思的死让萧至忠慌了神，但他很快又找到了另一个靠山——韦皇后。不久后，萧至忠担任中书侍郎、同中书门下平章事，成为宰相。两年后，萧至忠升任侍中，监修国史，不久后改任中书令。</w:t>
      </w:r>
    </w:p>
    <w:p>
      <w:pPr>
        <w:ind w:left="0" w:right="0" w:firstLine="560"/>
        <w:spacing w:before="450" w:after="450" w:line="312" w:lineRule="auto"/>
      </w:pPr>
      <w:r>
        <w:rPr>
          <w:rFonts w:ascii="宋体" w:hAnsi="宋体" w:eastAsia="宋体" w:cs="宋体"/>
          <w:color w:val="000"/>
          <w:sz w:val="28"/>
          <w:szCs w:val="28"/>
        </w:rPr>
        <w:t xml:space="preserve">　　最初萧至忠坚守本职，受到大家的尊重，但为了向韦后表达忠心，不仅将女儿嫁给韦后的表弟，还为失去的女儿和韦后的弟弟结冥婚。韦后得势的这段时间，也是萧至忠一生中最高光的时刻。</w:t>
      </w:r>
    </w:p>
    <w:p>
      <w:pPr>
        <w:ind w:left="0" w:right="0" w:firstLine="560"/>
        <w:spacing w:before="450" w:after="450" w:line="312" w:lineRule="auto"/>
      </w:pPr>
      <w:r>
        <w:rPr>
          <w:rFonts w:ascii="宋体" w:hAnsi="宋体" w:eastAsia="宋体" w:cs="宋体"/>
          <w:color w:val="000"/>
          <w:sz w:val="28"/>
          <w:szCs w:val="28"/>
        </w:rPr>
        <w:t xml:space="preserve">　　景云元年(710年)，李隆基与姑姑太平公主发动唐隆政变，诛杀韦后。韦后被诛，与她关系密切的萧至忠难逃干系，为了保全自己，萧至忠故技重施，又主动投靠权倾朝野的太平公主。萧至忠本被贬为晋州刺史，靠着太平公主，他又被调回京城担任刑部尚书、中书令，还被封为酂国公。</w:t>
      </w:r>
    </w:p>
    <w:p>
      <w:pPr>
        <w:ind w:left="0" w:right="0" w:firstLine="560"/>
        <w:spacing w:before="450" w:after="450" w:line="312" w:lineRule="auto"/>
      </w:pPr>
      <w:r>
        <w:rPr>
          <w:rFonts w:ascii="宋体" w:hAnsi="宋体" w:eastAsia="宋体" w:cs="宋体"/>
          <w:color w:val="000"/>
          <w:sz w:val="28"/>
          <w:szCs w:val="28"/>
        </w:rPr>
        <w:t xml:space="preserve">　　当时很多人反对萧至忠依附太平公主的行为，很多同僚都劝他不要这么做，但萧至忠并不听劝。后来太平公主密谋造反，萧至忠、窦怀贞等人纷纷响应，可惜李隆基察觉此事，先下手为强，铲除了太平公主势力。萧至忠在事后逃入南山，数日后被捕伏诛，家财也被抄没。</w:t>
      </w:r>
    </w:p>
    <w:p>
      <w:pPr>
        <w:ind w:left="0" w:right="0" w:firstLine="560"/>
        <w:spacing w:before="450" w:after="450" w:line="312" w:lineRule="auto"/>
      </w:pPr>
      <w:r>
        <w:rPr>
          <w:rFonts w:ascii="宋体" w:hAnsi="宋体" w:eastAsia="宋体" w:cs="宋体"/>
          <w:color w:val="000"/>
          <w:sz w:val="28"/>
          <w:szCs w:val="28"/>
        </w:rPr>
        <w:t xml:space="preserve">　　萧至忠虽然因为谋反被杀，但唐玄宗对他仍很欣赏，认为他是治国之才，起初十分贤能，只是晚年做了错事。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2026-01-22T12:33:24+08:00</dcterms:created>
  <dcterms:modified xsi:type="dcterms:W3CDTF">2026-01-22T12:33:24+08:00</dcterms:modified>
</cp:coreProperties>
</file>

<file path=docProps/custom.xml><?xml version="1.0" encoding="utf-8"?>
<Properties xmlns="http://schemas.openxmlformats.org/officeDocument/2006/custom-properties" xmlns:vt="http://schemas.openxmlformats.org/officeDocument/2006/docPropsVTypes"/>
</file>