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公孙衍人生如何？和秦国有什么关系？</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w:t>
      </w:r>
    </w:p>
    <w:p>
      <w:pPr>
        <w:ind w:left="0" w:right="0" w:firstLine="560"/>
        <w:spacing w:before="450" w:after="450" w:line="312" w:lineRule="auto"/>
      </w:pPr>
      <w:r>
        <w:rPr>
          <w:rFonts w:ascii="宋体" w:hAnsi="宋体" w:eastAsia="宋体" w:cs="宋体"/>
          <w:color w:val="000"/>
          <w:sz w:val="28"/>
          <w:szCs w:val="28"/>
        </w:rPr>
        <w:t xml:space="preserve">　　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何瓜葛呢?</w:t>
      </w:r>
    </w:p>
    <w:p>
      <w:pPr>
        <w:ind w:left="0" w:right="0" w:firstLine="560"/>
        <w:spacing w:before="450" w:after="450" w:line="312" w:lineRule="auto"/>
      </w:pPr>
      <w:r>
        <w:rPr>
          <w:rFonts w:ascii="宋体" w:hAnsi="宋体" w:eastAsia="宋体" w:cs="宋体"/>
          <w:color w:val="000"/>
          <w:sz w:val="28"/>
          <w:szCs w:val="28"/>
        </w:rPr>
        <w:t xml:space="preserve">　　公孙衍出生在一个贵族家庭，从小就展现出了超凡的智慧和才能。他在年轻的时候就被任命为秦国的重要官员，开始了他的政治生涯。然而，他并没有满足于此，他的目标是统一六国，结束战国时期的混乱局面。</w:t>
      </w:r>
    </w:p>
    <w:p>
      <w:pPr>
        <w:ind w:left="0" w:right="0" w:firstLine="560"/>
        <w:spacing w:before="450" w:after="450" w:line="312" w:lineRule="auto"/>
      </w:pPr>
      <w:r>
        <w:rPr>
          <w:rFonts w:ascii="宋体" w:hAnsi="宋体" w:eastAsia="宋体" w:cs="宋体"/>
          <w:color w:val="000"/>
          <w:sz w:val="28"/>
          <w:szCs w:val="28"/>
        </w:rPr>
        <w:t xml:space="preserve">　　为了实现这个目标，公孙衍积极参与了秦国的各项政治活动，他的政策主张得到了秦昭襄王的支持。他主张秦国应该采取积极的外交政策，通过联合其他国家来对抗强大的敌人。这一政策在秦国取得了显著的效果，使秦国在战国七雄中的地位逐渐提升。</w:t>
      </w:r>
    </w:p>
    <w:p>
      <w:pPr>
        <w:ind w:left="0" w:right="0" w:firstLine="560"/>
        <w:spacing w:before="450" w:after="450" w:line="312" w:lineRule="auto"/>
      </w:pPr>
      <w:r>
        <w:rPr>
          <w:rFonts w:ascii="宋体" w:hAnsi="宋体" w:eastAsia="宋体" w:cs="宋体"/>
          <w:color w:val="000"/>
          <w:sz w:val="28"/>
          <w:szCs w:val="28"/>
        </w:rPr>
        <w:t xml:space="preserve">　　然而，公孙衍的政策也引起了一些人的反对。他们认为公孙衍的政策过于激进，可能会引起其他国家的反感，对秦国的统一大业产生不利影响。这些人的反对使公孙衍在秦国的地位受到了挑战。</w:t>
      </w:r>
    </w:p>
    <w:p>
      <w:pPr>
        <w:ind w:left="0" w:right="0" w:firstLine="560"/>
        <w:spacing w:before="450" w:after="450" w:line="312" w:lineRule="auto"/>
      </w:pPr>
      <w:r>
        <w:rPr>
          <w:rFonts w:ascii="宋体" w:hAnsi="宋体" w:eastAsia="宋体" w:cs="宋体"/>
          <w:color w:val="000"/>
          <w:sz w:val="28"/>
          <w:szCs w:val="28"/>
        </w:rPr>
        <w:t xml:space="preserve">　　在这个关键时刻，秦朝出现了。秦朝的建立，使公孙衍看到了实现自己目标的可能。他积极支持秦朝，希望通过秦朝的力量来实现自己的理想。然而，秦朝的统治并没有持续很长时间，很快就被汉朝取代。</w:t>
      </w:r>
    </w:p>
    <w:p>
      <w:pPr>
        <w:ind w:left="0" w:right="0" w:firstLine="560"/>
        <w:spacing w:before="450" w:after="450" w:line="312" w:lineRule="auto"/>
      </w:pPr>
      <w:r>
        <w:rPr>
          <w:rFonts w:ascii="宋体" w:hAnsi="宋体" w:eastAsia="宋体" w:cs="宋体"/>
          <w:color w:val="000"/>
          <w:sz w:val="28"/>
          <w:szCs w:val="28"/>
        </w:rPr>
        <w:t xml:space="preserve">　　公孙衍的一生充满了传奇色彩，他的政治智慧和军事才能使他在战国时期成为了一位重要的政治人物。然而，他的一生也充满了争议，他与秦朝的关系更是让人捉摸不透。他的一生，是一部充满了奋斗和挑战的历史，也是一部充满了争议和矛盾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2026-01-22T15:51:59+08:00</dcterms:created>
  <dcterms:modified xsi:type="dcterms:W3CDTF">2026-01-22T15:51:59+08:00</dcterms:modified>
</cp:coreProperties>
</file>

<file path=docProps/custom.xml><?xml version="1.0" encoding="utf-8"?>
<Properties xmlns="http://schemas.openxmlformats.org/officeDocument/2006/custom-properties" xmlns:vt="http://schemas.openxmlformats.org/officeDocument/2006/docPropsVTypes"/>
</file>